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50FA" w14:textId="7F6A9554" w:rsidR="006106BD" w:rsidRPr="006106BD" w:rsidRDefault="00F8583D" w:rsidP="008E6A23">
      <w:pPr>
        <w:pStyle w:val="Titel"/>
        <w:rPr>
          <w:lang w:val="da-DK"/>
        </w:rPr>
      </w:pPr>
      <w:r>
        <w:rPr>
          <w:lang w:val="da-DK"/>
        </w:rPr>
        <w:t>Referat</w:t>
      </w:r>
    </w:p>
    <w:tbl>
      <w:tblPr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3958"/>
        <w:gridCol w:w="4027"/>
        <w:gridCol w:w="1213"/>
      </w:tblGrid>
      <w:tr w:rsidR="00EF761C" w:rsidRPr="001A021F" w14:paraId="71E8D131" w14:textId="77777777" w:rsidTr="00F323E4">
        <w:tc>
          <w:tcPr>
            <w:tcW w:w="1712" w:type="dxa"/>
          </w:tcPr>
          <w:p w14:paraId="672A8958" w14:textId="77777777" w:rsidR="00EF761C" w:rsidRPr="001A021F" w:rsidRDefault="00983A85">
            <w:pPr>
              <w:pStyle w:val="Formularoverskrift"/>
              <w:rPr>
                <w:lang w:val="da-DK"/>
              </w:rPr>
            </w:pPr>
            <w:r w:rsidRPr="001A021F">
              <w:rPr>
                <w:lang w:val="da-DK"/>
              </w:rPr>
              <w:t>Sted:</w:t>
            </w:r>
          </w:p>
        </w:tc>
        <w:tc>
          <w:tcPr>
            <w:tcW w:w="9198" w:type="dxa"/>
            <w:gridSpan w:val="3"/>
          </w:tcPr>
          <w:p w14:paraId="65E3DED7" w14:textId="0ABB74FD" w:rsidR="00EF761C" w:rsidRPr="001A021F" w:rsidRDefault="00596068" w:rsidP="002A0109">
            <w:pPr>
              <w:pStyle w:val="Tabeltekst"/>
              <w:rPr>
                <w:lang w:val="da-DK"/>
              </w:rPr>
            </w:pPr>
            <w:r>
              <w:rPr>
                <w:lang w:val="da-DK"/>
              </w:rPr>
              <w:t>Herlev Medborgerhus</w:t>
            </w:r>
            <w:r w:rsidR="008013F0">
              <w:rPr>
                <w:lang w:val="da-DK"/>
              </w:rPr>
              <w:t>,</w:t>
            </w:r>
          </w:p>
        </w:tc>
      </w:tr>
      <w:tr w:rsidR="00EF761C" w:rsidRPr="001A021F" w14:paraId="2B5C5788" w14:textId="77777777" w:rsidTr="00F323E4">
        <w:tc>
          <w:tcPr>
            <w:tcW w:w="1712" w:type="dxa"/>
          </w:tcPr>
          <w:p w14:paraId="0BAE4502" w14:textId="77777777" w:rsidR="00EF761C" w:rsidRPr="001A021F" w:rsidRDefault="00983A85">
            <w:pPr>
              <w:pStyle w:val="Formularoverskrift"/>
              <w:rPr>
                <w:lang w:val="da-DK"/>
              </w:rPr>
            </w:pPr>
            <w:r w:rsidRPr="001A021F">
              <w:rPr>
                <w:lang w:val="da-DK"/>
              </w:rPr>
              <w:t>Dato:</w:t>
            </w:r>
          </w:p>
        </w:tc>
        <w:tc>
          <w:tcPr>
            <w:tcW w:w="9198" w:type="dxa"/>
            <w:gridSpan w:val="3"/>
          </w:tcPr>
          <w:p w14:paraId="379A091C" w14:textId="67483AFD" w:rsidR="00EF761C" w:rsidRPr="001A021F" w:rsidRDefault="004F75BA" w:rsidP="001F41F7">
            <w:pPr>
              <w:pStyle w:val="Tabeltekst"/>
              <w:rPr>
                <w:lang w:val="da-DK"/>
              </w:rPr>
            </w:pPr>
            <w:r>
              <w:rPr>
                <w:lang w:val="da-DK"/>
              </w:rPr>
              <w:t xml:space="preserve">Den </w:t>
            </w:r>
            <w:r w:rsidR="00B97CFD">
              <w:rPr>
                <w:lang w:val="da-DK"/>
              </w:rPr>
              <w:t>6</w:t>
            </w:r>
            <w:r w:rsidR="00183E88">
              <w:rPr>
                <w:lang w:val="da-DK"/>
              </w:rPr>
              <w:t xml:space="preserve">. </w:t>
            </w:r>
            <w:r w:rsidR="00395FA7">
              <w:rPr>
                <w:lang w:val="da-DK"/>
              </w:rPr>
              <w:t>decem</w:t>
            </w:r>
            <w:r w:rsidR="00AE7E00">
              <w:rPr>
                <w:lang w:val="da-DK"/>
              </w:rPr>
              <w:t>ber</w:t>
            </w:r>
            <w:r>
              <w:rPr>
                <w:lang w:val="da-DK"/>
              </w:rPr>
              <w:t xml:space="preserve"> 2018</w:t>
            </w:r>
            <w:r w:rsidR="00946500">
              <w:rPr>
                <w:lang w:val="da-DK"/>
              </w:rPr>
              <w:t xml:space="preserve"> </w:t>
            </w:r>
          </w:p>
        </w:tc>
      </w:tr>
      <w:tr w:rsidR="00EF761C" w:rsidRPr="001A021F" w14:paraId="56AD6A4C" w14:textId="77777777" w:rsidTr="00F323E4">
        <w:tc>
          <w:tcPr>
            <w:tcW w:w="1712" w:type="dxa"/>
          </w:tcPr>
          <w:p w14:paraId="1096C683" w14:textId="2E7A3EC8" w:rsidR="00EF761C" w:rsidRPr="001A021F" w:rsidRDefault="00183E88">
            <w:pPr>
              <w:pStyle w:val="Formularoverskrift"/>
              <w:rPr>
                <w:lang w:val="da-DK"/>
              </w:rPr>
            </w:pPr>
            <w:r>
              <w:rPr>
                <w:lang w:val="da-DK"/>
              </w:rPr>
              <w:t>Kl</w:t>
            </w:r>
            <w:r w:rsidR="00983A85" w:rsidRPr="001A021F">
              <w:rPr>
                <w:lang w:val="da-DK"/>
              </w:rPr>
              <w:t>okkeslæt:</w:t>
            </w:r>
          </w:p>
        </w:tc>
        <w:tc>
          <w:tcPr>
            <w:tcW w:w="9198" w:type="dxa"/>
            <w:gridSpan w:val="3"/>
          </w:tcPr>
          <w:p w14:paraId="034A5BB9" w14:textId="6EB23142" w:rsidR="00183E88" w:rsidRPr="001A021F" w:rsidRDefault="002A0109" w:rsidP="007C32BE">
            <w:pPr>
              <w:pStyle w:val="Tabeltekst"/>
              <w:rPr>
                <w:lang w:val="da-DK"/>
              </w:rPr>
            </w:pPr>
            <w:r>
              <w:rPr>
                <w:lang w:val="da-DK"/>
              </w:rPr>
              <w:t>09.00</w:t>
            </w:r>
            <w:r w:rsidR="007C32BE">
              <w:rPr>
                <w:lang w:val="da-DK"/>
              </w:rPr>
              <w:t xml:space="preserve"> - 1</w:t>
            </w:r>
            <w:r w:rsidR="00395FA7">
              <w:rPr>
                <w:lang w:val="da-DK"/>
              </w:rPr>
              <w:t>5</w:t>
            </w:r>
            <w:r>
              <w:rPr>
                <w:lang w:val="da-DK"/>
              </w:rPr>
              <w:t>.</w:t>
            </w:r>
            <w:r w:rsidR="00AE7E00">
              <w:rPr>
                <w:lang w:val="da-DK"/>
              </w:rPr>
              <w:t>00</w:t>
            </w:r>
            <w:r w:rsidR="000B1201">
              <w:rPr>
                <w:lang w:val="da-DK"/>
              </w:rPr>
              <w:t xml:space="preserve"> </w:t>
            </w:r>
            <w:r w:rsidR="003F5DB4">
              <w:rPr>
                <w:lang w:val="da-DK"/>
              </w:rPr>
              <w:t xml:space="preserve"> </w:t>
            </w:r>
            <w:r w:rsidR="002977D9">
              <w:rPr>
                <w:lang w:val="da-DK"/>
              </w:rPr>
              <w:br/>
            </w:r>
            <w:r w:rsidR="003F5DB4">
              <w:rPr>
                <w:lang w:val="da-DK"/>
              </w:rPr>
              <w:t>frokostpause kl. 12</w:t>
            </w:r>
            <w:r w:rsidR="00F86EE8">
              <w:rPr>
                <w:lang w:val="da-DK"/>
              </w:rPr>
              <w:t>.00</w:t>
            </w:r>
            <w:r w:rsidR="003F5DB4">
              <w:rPr>
                <w:lang w:val="da-DK"/>
              </w:rPr>
              <w:t>-13</w:t>
            </w:r>
            <w:r w:rsidR="00F86EE8">
              <w:rPr>
                <w:lang w:val="da-DK"/>
              </w:rPr>
              <w:t>.00</w:t>
            </w:r>
            <w:r w:rsidR="00183E88">
              <w:rPr>
                <w:lang w:val="da-DK"/>
              </w:rPr>
              <w:br/>
            </w:r>
            <w:r w:rsidR="00183E88">
              <w:rPr>
                <w:lang w:val="da-DK"/>
              </w:rPr>
              <w:br/>
            </w:r>
          </w:p>
        </w:tc>
      </w:tr>
      <w:tr w:rsidR="00600B58" w:rsidRPr="001A021F" w14:paraId="5A9585F8" w14:textId="77777777" w:rsidTr="00F323E4">
        <w:trPr>
          <w:trHeight w:val="583"/>
        </w:trPr>
        <w:tc>
          <w:tcPr>
            <w:tcW w:w="1712" w:type="dxa"/>
          </w:tcPr>
          <w:p w14:paraId="55D3D840" w14:textId="77777777" w:rsidR="00600B58" w:rsidRPr="001A021F" w:rsidRDefault="00600B58">
            <w:pPr>
              <w:pStyle w:val="Formularoverskrift"/>
              <w:rPr>
                <w:lang w:val="da-DK"/>
              </w:rPr>
            </w:pPr>
            <w:r w:rsidRPr="001A021F">
              <w:rPr>
                <w:lang w:val="da-DK"/>
              </w:rPr>
              <w:t>Mødeleder:</w:t>
            </w:r>
          </w:p>
        </w:tc>
        <w:tc>
          <w:tcPr>
            <w:tcW w:w="3958" w:type="dxa"/>
          </w:tcPr>
          <w:p w14:paraId="3B1BFCA5" w14:textId="2929715F" w:rsidR="00AC2C7A" w:rsidRDefault="00946500">
            <w:pPr>
              <w:pStyle w:val="Tabeltekst"/>
              <w:rPr>
                <w:lang w:val="da-DK"/>
              </w:rPr>
            </w:pPr>
            <w:r>
              <w:rPr>
                <w:lang w:val="da-DK"/>
              </w:rPr>
              <w:t>Laila Nissen</w:t>
            </w:r>
          </w:p>
          <w:p w14:paraId="35EF012F" w14:textId="6A5554A9" w:rsidR="00600B58" w:rsidRPr="00AC2C7A" w:rsidRDefault="00F323E4" w:rsidP="00AC2C7A">
            <w:pPr>
              <w:tabs>
                <w:tab w:val="left" w:pos="3390"/>
              </w:tabs>
              <w:rPr>
                <w:lang w:val="da-DK"/>
              </w:rPr>
            </w:pPr>
            <w:r>
              <w:rPr>
                <w:lang w:val="da-DK"/>
              </w:rPr>
              <w:t>Deltagerliste vedlagt som bilag</w:t>
            </w:r>
          </w:p>
        </w:tc>
        <w:tc>
          <w:tcPr>
            <w:tcW w:w="4027" w:type="dxa"/>
          </w:tcPr>
          <w:p w14:paraId="5C6984E0" w14:textId="50CC92AF" w:rsidR="00F323E4" w:rsidRDefault="00600B58" w:rsidP="00CE72BF">
            <w:pPr>
              <w:pStyle w:val="Tabeltekst"/>
              <w:ind w:right="-517"/>
              <w:rPr>
                <w:lang w:val="da-DK"/>
              </w:rPr>
            </w:pPr>
            <w:r>
              <w:rPr>
                <w:lang w:val="da-DK"/>
              </w:rPr>
              <w:t>Referent:</w:t>
            </w:r>
            <w:r w:rsidR="000B1201">
              <w:rPr>
                <w:lang w:val="da-DK"/>
              </w:rPr>
              <w:t xml:space="preserve"> </w:t>
            </w:r>
            <w:r w:rsidR="00FA3188">
              <w:rPr>
                <w:lang w:val="da-DK"/>
              </w:rPr>
              <w:t xml:space="preserve"> </w:t>
            </w:r>
            <w:r w:rsidR="00266A9D">
              <w:rPr>
                <w:lang w:val="da-DK"/>
              </w:rPr>
              <w:t>Niels og Laila</w:t>
            </w:r>
          </w:p>
          <w:p w14:paraId="3BB82746" w14:textId="6C79B241" w:rsidR="001D1184" w:rsidRPr="00D45690" w:rsidRDefault="001D1184" w:rsidP="00CE72BF">
            <w:pPr>
              <w:pStyle w:val="Tabeltekst"/>
              <w:ind w:right="-517"/>
            </w:pPr>
          </w:p>
        </w:tc>
        <w:tc>
          <w:tcPr>
            <w:tcW w:w="1213" w:type="dxa"/>
          </w:tcPr>
          <w:p w14:paraId="22C78066" w14:textId="65D70106" w:rsidR="00600B58" w:rsidRPr="001A021F" w:rsidRDefault="00600B58" w:rsidP="000B1201">
            <w:pPr>
              <w:pStyle w:val="Tabeltekst"/>
              <w:ind w:left="-1325"/>
              <w:rPr>
                <w:lang w:val="da-DK"/>
              </w:rPr>
            </w:pPr>
          </w:p>
        </w:tc>
      </w:tr>
    </w:tbl>
    <w:p w14:paraId="06AF8E6E" w14:textId="4D226EB3" w:rsidR="00E41902" w:rsidRPr="00E41902" w:rsidRDefault="00983A85" w:rsidP="00E41902">
      <w:pPr>
        <w:pStyle w:val="Overskrift1"/>
        <w:spacing w:before="360" w:after="120"/>
        <w:rPr>
          <w:color w:val="F38200" w:themeColor="accent1"/>
          <w:sz w:val="30"/>
          <w:szCs w:val="30"/>
          <w:lang w:val="da-DK" w:eastAsia="ja-JP"/>
        </w:rPr>
      </w:pPr>
      <w:r w:rsidRPr="001A021F">
        <w:rPr>
          <w:color w:val="F38200" w:themeColor="accent1"/>
          <w:sz w:val="30"/>
          <w:szCs w:val="30"/>
          <w:lang w:val="da-DK" w:eastAsia="ja-JP"/>
        </w:rPr>
        <w:t>Punkter på dagsorden</w:t>
      </w:r>
    </w:p>
    <w:tbl>
      <w:tblPr>
        <w:tblW w:w="9918" w:type="dxa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1701"/>
        <w:gridCol w:w="6195"/>
        <w:gridCol w:w="2022"/>
      </w:tblGrid>
      <w:tr w:rsidR="00E41902" w:rsidRPr="001A021F" w14:paraId="6E195EF6" w14:textId="77777777" w:rsidTr="00E10FF4">
        <w:trPr>
          <w:cantSplit/>
          <w:trHeight w:val="1106"/>
        </w:trPr>
        <w:tc>
          <w:tcPr>
            <w:tcW w:w="1701" w:type="dxa"/>
          </w:tcPr>
          <w:p w14:paraId="161632F4" w14:textId="77777777" w:rsidR="00CE72BF" w:rsidRDefault="00FD0618" w:rsidP="00FD0618">
            <w:pPr>
              <w:rPr>
                <w:lang w:val="da-DK"/>
              </w:rPr>
            </w:pPr>
            <w:r>
              <w:rPr>
                <w:lang w:val="da-DK"/>
              </w:rPr>
              <w:t xml:space="preserve">    </w:t>
            </w:r>
          </w:p>
          <w:p w14:paraId="5392E820" w14:textId="1487A3AC" w:rsidR="0020467F" w:rsidRDefault="00DC0968" w:rsidP="00FD0618">
            <w:pPr>
              <w:rPr>
                <w:lang w:val="da-DK"/>
              </w:rPr>
            </w:pPr>
            <w:r>
              <w:rPr>
                <w:lang w:val="da-DK"/>
              </w:rPr>
              <w:t>9.00 – 9.10</w:t>
            </w:r>
          </w:p>
          <w:p w14:paraId="7AE5994F" w14:textId="249C956E" w:rsidR="00DE421A" w:rsidRPr="0020467F" w:rsidRDefault="00DE421A" w:rsidP="0020467F">
            <w:pPr>
              <w:rPr>
                <w:lang w:val="da-DK"/>
              </w:rPr>
            </w:pPr>
          </w:p>
        </w:tc>
        <w:tc>
          <w:tcPr>
            <w:tcW w:w="6195" w:type="dxa"/>
          </w:tcPr>
          <w:p w14:paraId="2986926F" w14:textId="2B2B6225" w:rsidR="00CE72BF" w:rsidRDefault="00CE72BF" w:rsidP="00AB197E">
            <w:pPr>
              <w:pStyle w:val="Rkkeoverskrift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</w:p>
          <w:p w14:paraId="118F4F52" w14:textId="77777777" w:rsidR="00DC0968" w:rsidRDefault="000209D1" w:rsidP="00B77F21">
            <w:pPr>
              <w:pStyle w:val="Rkkeoverskrift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>
              <w:rPr>
                <w:lang w:val="da-DK"/>
              </w:rPr>
              <w:t>P</w:t>
            </w:r>
            <w:r w:rsidR="00C50DAA">
              <w:rPr>
                <w:lang w:val="da-DK"/>
              </w:rPr>
              <w:t>kt. 1</w:t>
            </w:r>
            <w:r w:rsidR="00FC7F59">
              <w:rPr>
                <w:lang w:val="da-DK"/>
              </w:rPr>
              <w:t xml:space="preserve"> D</w:t>
            </w:r>
            <w:r w:rsidR="00CE72BF">
              <w:rPr>
                <w:lang w:val="da-DK"/>
              </w:rPr>
              <w:t>agsorden</w:t>
            </w:r>
            <w:r w:rsidR="00DC0968">
              <w:rPr>
                <w:lang w:val="da-DK"/>
              </w:rPr>
              <w:t xml:space="preserve"> </w:t>
            </w:r>
          </w:p>
          <w:p w14:paraId="2D00AEEB" w14:textId="4A0AA7A2" w:rsidR="00020617" w:rsidRPr="00AC2C7A" w:rsidRDefault="008036C6" w:rsidP="00B77F21">
            <w:pPr>
              <w:pStyle w:val="Rkkeoverskrift"/>
              <w:numPr>
                <w:ilvl w:val="0"/>
                <w:numId w:val="0"/>
              </w:numPr>
              <w:ind w:left="360" w:hanging="360"/>
              <w:rPr>
                <w:lang w:val="da-DK"/>
              </w:rPr>
            </w:pPr>
            <w:r w:rsidRPr="008036C6">
              <w:rPr>
                <w:b w:val="0"/>
                <w:lang w:val="da-DK"/>
              </w:rPr>
              <w:t>Godkendt</w:t>
            </w:r>
          </w:p>
        </w:tc>
        <w:tc>
          <w:tcPr>
            <w:tcW w:w="2022" w:type="dxa"/>
          </w:tcPr>
          <w:p w14:paraId="697A1B8B" w14:textId="77777777" w:rsidR="00CE72BF" w:rsidRDefault="00CE72BF" w:rsidP="0026741A">
            <w:pPr>
              <w:rPr>
                <w:i/>
                <w:lang w:val="da-DK"/>
              </w:rPr>
            </w:pPr>
          </w:p>
          <w:p w14:paraId="3A9480AE" w14:textId="1235FBC8" w:rsidR="00DC0968" w:rsidRDefault="00CE72BF" w:rsidP="00424D53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Godkendelse</w:t>
            </w:r>
          </w:p>
        </w:tc>
      </w:tr>
      <w:tr w:rsidR="00AC7248" w:rsidRPr="001A021F" w14:paraId="4FF90D1F" w14:textId="77777777" w:rsidTr="00E10FF4">
        <w:trPr>
          <w:cantSplit/>
          <w:trHeight w:val="1128"/>
        </w:trPr>
        <w:tc>
          <w:tcPr>
            <w:tcW w:w="1701" w:type="dxa"/>
          </w:tcPr>
          <w:p w14:paraId="37B2ACAF" w14:textId="20CCD601" w:rsidR="00946500" w:rsidRDefault="00946500" w:rsidP="000D7FF0">
            <w:pPr>
              <w:rPr>
                <w:lang w:val="da-DK"/>
              </w:rPr>
            </w:pPr>
          </w:p>
          <w:p w14:paraId="2A43D9E1" w14:textId="17365BBC" w:rsidR="0020467F" w:rsidRPr="00CF2516" w:rsidRDefault="00CE72BF" w:rsidP="006E4C3B">
            <w:pPr>
              <w:pStyle w:val="Listeafsnit"/>
              <w:numPr>
                <w:ilvl w:val="1"/>
                <w:numId w:val="3"/>
              </w:numPr>
              <w:rPr>
                <w:lang w:val="da-DK"/>
              </w:rPr>
            </w:pPr>
            <w:r w:rsidRPr="00CF2516">
              <w:rPr>
                <w:lang w:val="da-DK"/>
              </w:rPr>
              <w:t>- 9</w:t>
            </w:r>
            <w:r w:rsidR="004656E4" w:rsidRPr="00CF2516">
              <w:rPr>
                <w:lang w:val="da-DK"/>
              </w:rPr>
              <w:t>.</w:t>
            </w:r>
            <w:r w:rsidR="0066439E">
              <w:rPr>
                <w:lang w:val="da-DK"/>
              </w:rPr>
              <w:t>2</w:t>
            </w:r>
            <w:r w:rsidR="00F86EE8">
              <w:rPr>
                <w:lang w:val="da-DK"/>
              </w:rPr>
              <w:t>0</w:t>
            </w:r>
          </w:p>
          <w:p w14:paraId="1DFB9EBB" w14:textId="0098C5AF" w:rsidR="00AC7248" w:rsidRPr="0020467F" w:rsidRDefault="00AC7248" w:rsidP="000D7FF0">
            <w:pPr>
              <w:rPr>
                <w:lang w:val="da-DK"/>
              </w:rPr>
            </w:pPr>
          </w:p>
        </w:tc>
        <w:tc>
          <w:tcPr>
            <w:tcW w:w="6195" w:type="dxa"/>
          </w:tcPr>
          <w:p w14:paraId="4BB598E5" w14:textId="77777777" w:rsidR="00946500" w:rsidRPr="00AC2C7A" w:rsidRDefault="00946500" w:rsidP="000D7FF0">
            <w:pPr>
              <w:pStyle w:val="Rkkeoverskrift"/>
              <w:numPr>
                <w:ilvl w:val="0"/>
                <w:numId w:val="0"/>
              </w:numPr>
              <w:ind w:left="360"/>
              <w:rPr>
                <w:lang w:val="en-US"/>
              </w:rPr>
            </w:pPr>
          </w:p>
          <w:p w14:paraId="3811D997" w14:textId="1D6AAACB" w:rsidR="00266A9D" w:rsidRDefault="005D401F" w:rsidP="000D7FF0">
            <w:pPr>
              <w:spacing w:after="200" w:line="276" w:lineRule="auto"/>
            </w:pPr>
            <w:r w:rsidRPr="0066439E">
              <w:rPr>
                <w:b/>
                <w:lang w:val="da-DK"/>
              </w:rPr>
              <w:t>Pkt.</w:t>
            </w:r>
            <w:r w:rsidR="004F3494" w:rsidRPr="0066439E">
              <w:rPr>
                <w:b/>
                <w:lang w:val="da-DK"/>
              </w:rPr>
              <w:t xml:space="preserve"> </w:t>
            </w:r>
            <w:r w:rsidRPr="0066439E">
              <w:rPr>
                <w:b/>
                <w:lang w:val="da-DK"/>
              </w:rPr>
              <w:t>2</w:t>
            </w:r>
            <w:r w:rsidR="00266A9D" w:rsidRPr="0066439E">
              <w:rPr>
                <w:b/>
                <w:lang w:val="da-DK"/>
              </w:rPr>
              <w:t xml:space="preserve"> </w:t>
            </w:r>
            <w:r w:rsidR="000D7FF0" w:rsidRPr="0066439E">
              <w:rPr>
                <w:b/>
                <w:lang w:val="da-DK"/>
              </w:rPr>
              <w:t xml:space="preserve">Status på </w:t>
            </w:r>
            <w:r w:rsidR="001B120C" w:rsidRPr="0066439E">
              <w:rPr>
                <w:b/>
                <w:lang w:val="da-DK"/>
              </w:rPr>
              <w:t>P</w:t>
            </w:r>
            <w:r w:rsidR="00CE72BF" w:rsidRPr="0066439E">
              <w:rPr>
                <w:b/>
                <w:lang w:val="da-DK"/>
              </w:rPr>
              <w:t>roduktion</w:t>
            </w:r>
            <w:r w:rsidR="004F3494" w:rsidRPr="0066439E">
              <w:rPr>
                <w:b/>
                <w:lang w:val="da-DK"/>
              </w:rPr>
              <w:t xml:space="preserve"> </w:t>
            </w:r>
            <w:r w:rsidR="00502349" w:rsidRPr="0066439E">
              <w:rPr>
                <w:b/>
                <w:lang w:val="da-DK"/>
              </w:rPr>
              <w:t>2018</w:t>
            </w:r>
            <w:r w:rsidR="001B120C" w:rsidRPr="0066439E">
              <w:rPr>
                <w:lang w:val="da-DK"/>
              </w:rPr>
              <w:t xml:space="preserve"> </w:t>
            </w:r>
            <w:r w:rsidR="00CF2516">
              <w:t xml:space="preserve">           </w:t>
            </w:r>
          </w:p>
          <w:p w14:paraId="7637132D" w14:textId="5F45AD7A" w:rsidR="0009487E" w:rsidRDefault="0009487E" w:rsidP="001405D7">
            <w:pPr>
              <w:spacing w:after="200" w:line="276" w:lineRule="auto"/>
            </w:pPr>
            <w:r>
              <w:t>Referat:</w:t>
            </w:r>
          </w:p>
          <w:p w14:paraId="7E84E2E4" w14:textId="52EA7EC2" w:rsidR="00492069" w:rsidRPr="00CF2516" w:rsidRDefault="00063173" w:rsidP="001405D7">
            <w:pPr>
              <w:spacing w:after="200" w:line="276" w:lineRule="auto"/>
            </w:pPr>
            <w:r>
              <w:t>Christian</w:t>
            </w:r>
            <w:r w:rsidR="00F323E4">
              <w:t>, Rødovre,</w:t>
            </w:r>
            <w:r w:rsidR="00677736">
              <w:t xml:space="preserve"> var forhindret i at deltage i mødet, men har l</w:t>
            </w:r>
            <w:r w:rsidR="00E10FF4">
              <w:t>o</w:t>
            </w:r>
            <w:r w:rsidR="00677736">
              <w:t xml:space="preserve">vet at udsende en skriftlig status til </w:t>
            </w:r>
            <w:r w:rsidR="005E4A33">
              <w:t>kommunerne.</w:t>
            </w:r>
          </w:p>
        </w:tc>
        <w:tc>
          <w:tcPr>
            <w:tcW w:w="2022" w:type="dxa"/>
          </w:tcPr>
          <w:p w14:paraId="4C68AC2A" w14:textId="77777777" w:rsidR="00AC7248" w:rsidRPr="00CF2516" w:rsidRDefault="00AC7248" w:rsidP="0026741A">
            <w:pPr>
              <w:rPr>
                <w:i/>
                <w:lang w:val="da-DK"/>
              </w:rPr>
            </w:pPr>
          </w:p>
          <w:p w14:paraId="11A3B23A" w14:textId="2C668404" w:rsidR="00CA1C5B" w:rsidRPr="00BD0BDF" w:rsidRDefault="00C50DAA" w:rsidP="000209D1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Orientering</w:t>
            </w:r>
          </w:p>
        </w:tc>
      </w:tr>
      <w:tr w:rsidR="00523809" w:rsidRPr="001A021F" w14:paraId="57C229DD" w14:textId="77777777" w:rsidTr="00E10FF4">
        <w:trPr>
          <w:cantSplit/>
          <w:trHeight w:val="1128"/>
        </w:trPr>
        <w:tc>
          <w:tcPr>
            <w:tcW w:w="1701" w:type="dxa"/>
          </w:tcPr>
          <w:p w14:paraId="7EEE91A2" w14:textId="7861CA8D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9.20 – 9.35</w:t>
            </w:r>
          </w:p>
        </w:tc>
        <w:tc>
          <w:tcPr>
            <w:tcW w:w="6195" w:type="dxa"/>
          </w:tcPr>
          <w:p w14:paraId="35CA13D1" w14:textId="4E1553B6" w:rsidR="00523809" w:rsidRDefault="00523809" w:rsidP="00523809">
            <w:pPr>
              <w:spacing w:after="0"/>
            </w:pPr>
            <w:r w:rsidRPr="001405D7">
              <w:rPr>
                <w:b/>
              </w:rPr>
              <w:t xml:space="preserve">Pkt. </w:t>
            </w:r>
            <w:r>
              <w:rPr>
                <w:b/>
              </w:rPr>
              <w:t>3</w:t>
            </w:r>
            <w:r>
              <w:t xml:space="preserve">   </w:t>
            </w:r>
            <w:r>
              <w:rPr>
                <w:b/>
              </w:rPr>
              <w:t>GeoDanmark data i spil, v</w:t>
            </w:r>
            <w:r w:rsidR="004D5FD7">
              <w:rPr>
                <w:b/>
              </w:rPr>
              <w:t>/</w:t>
            </w:r>
            <w:r>
              <w:rPr>
                <w:b/>
              </w:rPr>
              <w:t xml:space="preserve"> Hanne</w:t>
            </w:r>
            <w:r w:rsidR="004D5FD7">
              <w:rPr>
                <w:b/>
              </w:rPr>
              <w:t>,</w:t>
            </w:r>
            <w:r>
              <w:rPr>
                <w:b/>
              </w:rPr>
              <w:t>Rudersdal Rasmus</w:t>
            </w:r>
            <w:r w:rsidR="004D5FD7">
              <w:rPr>
                <w:b/>
              </w:rPr>
              <w:t xml:space="preserve">, </w:t>
            </w:r>
            <w:r>
              <w:rPr>
                <w:b/>
              </w:rPr>
              <w:t xml:space="preserve">Gentofte </w:t>
            </w:r>
          </w:p>
          <w:p w14:paraId="2466FC4A" w14:textId="77777777" w:rsidR="00523809" w:rsidRPr="00FC44AA" w:rsidRDefault="00523809" w:rsidP="00523809">
            <w:pPr>
              <w:spacing w:after="0" w:line="276" w:lineRule="auto"/>
              <w:rPr>
                <w:i/>
              </w:rPr>
            </w:pPr>
            <w:r w:rsidRPr="00FC44AA">
              <w:rPr>
                <w:i/>
              </w:rPr>
              <w:t>3 projektgrupper har de seneste par måneder udarbejdet projektbeskrivelser, som forelægges GeoDanmarks bestyrelse den 7. december 2018.</w:t>
            </w:r>
          </w:p>
          <w:p w14:paraId="1DE961AD" w14:textId="77777777" w:rsidR="00523809" w:rsidRPr="00FC44AA" w:rsidRDefault="00523809" w:rsidP="00523809">
            <w:pPr>
              <w:spacing w:after="0" w:line="276" w:lineRule="auto"/>
              <w:rPr>
                <w:i/>
              </w:rPr>
            </w:pPr>
            <w:r w:rsidRPr="00FC44AA">
              <w:rPr>
                <w:i/>
              </w:rPr>
              <w:t>Projektgrupperne har arbejdet med:</w:t>
            </w:r>
          </w:p>
          <w:p w14:paraId="1D54E591" w14:textId="77777777" w:rsidR="00523809" w:rsidRPr="00FC44AA" w:rsidRDefault="00523809" w:rsidP="00523809">
            <w:pPr>
              <w:pStyle w:val="Listeafsnit"/>
              <w:spacing w:after="160" w:line="259" w:lineRule="auto"/>
              <w:ind w:left="129"/>
              <w:rPr>
                <w:i/>
              </w:rPr>
            </w:pPr>
            <w:r w:rsidRPr="00FC44AA">
              <w:rPr>
                <w:i/>
              </w:rPr>
              <w:t>Delprojekt1: Udstilling, hastighed og brugervenlighed.</w:t>
            </w:r>
          </w:p>
          <w:p w14:paraId="5CF7BC99" w14:textId="753A0BA9" w:rsidR="00523809" w:rsidRPr="00FC44AA" w:rsidRDefault="00523809" w:rsidP="00523809">
            <w:pPr>
              <w:pStyle w:val="Listeafsnit"/>
              <w:spacing w:after="160" w:line="259" w:lineRule="auto"/>
              <w:ind w:left="129"/>
              <w:rPr>
                <w:i/>
              </w:rPr>
            </w:pPr>
            <w:r w:rsidRPr="00FC44AA">
              <w:rPr>
                <w:i/>
              </w:rPr>
              <w:t>Delprojekt 2: Nye baggrundskort og kravspecifikationer.</w:t>
            </w:r>
          </w:p>
          <w:p w14:paraId="47BBC8D8" w14:textId="77777777" w:rsidR="0062441C" w:rsidRPr="00FC44AA" w:rsidRDefault="0062441C" w:rsidP="0062441C">
            <w:pPr>
              <w:pStyle w:val="Listeafsnit"/>
              <w:spacing w:after="160" w:line="259" w:lineRule="auto"/>
              <w:ind w:left="129"/>
              <w:rPr>
                <w:i/>
              </w:rPr>
            </w:pPr>
            <w:r w:rsidRPr="00FC44AA">
              <w:rPr>
                <w:i/>
              </w:rPr>
              <w:t>Delprojekt 3: Fagsystemers integration til GeoDanmark Data.</w:t>
            </w:r>
          </w:p>
          <w:p w14:paraId="13BEF56D" w14:textId="3B9E6CAC" w:rsidR="0005733B" w:rsidRPr="00FC44AA" w:rsidRDefault="0005733B" w:rsidP="0062441C">
            <w:pPr>
              <w:pStyle w:val="Listeafsnit"/>
              <w:spacing w:after="160" w:line="259" w:lineRule="auto"/>
              <w:ind w:left="129"/>
              <w:rPr>
                <w:i/>
              </w:rPr>
            </w:pPr>
            <w:r w:rsidRPr="00FC44AA">
              <w:rPr>
                <w:i/>
              </w:rPr>
              <w:t xml:space="preserve">Hanne og Rasmus har deltaget i </w:t>
            </w:r>
            <w:r w:rsidR="008013F0" w:rsidRPr="00FC44AA">
              <w:rPr>
                <w:i/>
              </w:rPr>
              <w:t>delprojekt 1 og 2. De vi give en kort orientering om status.</w:t>
            </w:r>
          </w:p>
          <w:p w14:paraId="2802D54B" w14:textId="77777777" w:rsidR="00523809" w:rsidRDefault="00523809" w:rsidP="000D169D">
            <w:pPr>
              <w:pStyle w:val="Rkkeoverskrift"/>
              <w:numPr>
                <w:ilvl w:val="0"/>
                <w:numId w:val="0"/>
              </w:numPr>
              <w:ind w:left="360" w:hanging="360"/>
            </w:pPr>
          </w:p>
          <w:p w14:paraId="66C2C72E" w14:textId="17EAA946" w:rsidR="000D169D" w:rsidRDefault="00EE6F91" w:rsidP="00FC44AA">
            <w:pPr>
              <w:pStyle w:val="Rkkeoverskrift"/>
              <w:numPr>
                <w:ilvl w:val="0"/>
                <w:numId w:val="0"/>
              </w:numPr>
              <w:ind w:left="1" w:hanging="1"/>
              <w:rPr>
                <w:b w:val="0"/>
              </w:rPr>
            </w:pPr>
            <w:r>
              <w:rPr>
                <w:b w:val="0"/>
              </w:rPr>
              <w:t>Hanne</w:t>
            </w:r>
            <w:r w:rsidR="00F323E4">
              <w:rPr>
                <w:b w:val="0"/>
              </w:rPr>
              <w:t>, Rudersdal,</w:t>
            </w:r>
            <w:r>
              <w:rPr>
                <w:b w:val="0"/>
              </w:rPr>
              <w:t xml:space="preserve"> </w:t>
            </w:r>
            <w:r w:rsidR="000C7A6C">
              <w:rPr>
                <w:b w:val="0"/>
              </w:rPr>
              <w:t>og Rasmus</w:t>
            </w:r>
            <w:r w:rsidR="00F323E4">
              <w:rPr>
                <w:b w:val="0"/>
              </w:rPr>
              <w:t>, Gentofte,</w:t>
            </w:r>
            <w:r w:rsidR="000C7A6C">
              <w:rPr>
                <w:b w:val="0"/>
              </w:rPr>
              <w:t xml:space="preserve"> </w:t>
            </w:r>
            <w:r w:rsidR="009C4902">
              <w:rPr>
                <w:b w:val="0"/>
              </w:rPr>
              <w:t xml:space="preserve">refererede fra deres deltagelse i </w:t>
            </w:r>
            <w:r w:rsidR="000C7A6C">
              <w:rPr>
                <w:b w:val="0"/>
              </w:rPr>
              <w:t xml:space="preserve">hhv. </w:t>
            </w:r>
            <w:r>
              <w:rPr>
                <w:b w:val="0"/>
              </w:rPr>
              <w:t>delprojekt 2</w:t>
            </w:r>
            <w:r w:rsidR="000C7A6C">
              <w:rPr>
                <w:b w:val="0"/>
              </w:rPr>
              <w:t xml:space="preserve"> og delprojekt 1</w:t>
            </w:r>
            <w:r w:rsidR="009C4902">
              <w:rPr>
                <w:b w:val="0"/>
              </w:rPr>
              <w:t xml:space="preserve"> i projektet „GeoDanmark data i spil”</w:t>
            </w:r>
            <w:r w:rsidR="000C7A6C">
              <w:rPr>
                <w:b w:val="0"/>
              </w:rPr>
              <w:t xml:space="preserve">. </w:t>
            </w:r>
            <w:r w:rsidR="001E6C81">
              <w:rPr>
                <w:b w:val="0"/>
              </w:rPr>
              <w:t>Der er</w:t>
            </w:r>
            <w:r w:rsidR="00E20FAF">
              <w:rPr>
                <w:b w:val="0"/>
              </w:rPr>
              <w:t xml:space="preserve"> udarbejdet </w:t>
            </w:r>
            <w:r w:rsidR="00894B11">
              <w:rPr>
                <w:b w:val="0"/>
              </w:rPr>
              <w:t>„</w:t>
            </w:r>
            <w:r w:rsidR="00E20FAF">
              <w:rPr>
                <w:b w:val="0"/>
              </w:rPr>
              <w:t>projektinitierings</w:t>
            </w:r>
            <w:r w:rsidR="00894B11">
              <w:rPr>
                <w:b w:val="0"/>
              </w:rPr>
              <w:t>dokument</w:t>
            </w:r>
            <w:r w:rsidR="001E6C81">
              <w:rPr>
                <w:b w:val="0"/>
              </w:rPr>
              <w:t>er</w:t>
            </w:r>
            <w:r w:rsidR="00894B11">
              <w:rPr>
                <w:b w:val="0"/>
              </w:rPr>
              <w:t xml:space="preserve">” </w:t>
            </w:r>
            <w:r w:rsidR="001E6C81">
              <w:rPr>
                <w:b w:val="0"/>
              </w:rPr>
              <w:t>for hvert af delprojekterne</w:t>
            </w:r>
            <w:r w:rsidR="002F424D">
              <w:rPr>
                <w:b w:val="0"/>
              </w:rPr>
              <w:t>. Dokumenterne</w:t>
            </w:r>
            <w:r w:rsidR="006F72AE">
              <w:rPr>
                <w:b w:val="0"/>
              </w:rPr>
              <w:t xml:space="preserve"> </w:t>
            </w:r>
            <w:r w:rsidR="00894B11">
              <w:rPr>
                <w:b w:val="0"/>
              </w:rPr>
              <w:t>bliver behandlet på</w:t>
            </w:r>
            <w:r w:rsidR="00A50162">
              <w:rPr>
                <w:b w:val="0"/>
              </w:rPr>
              <w:t xml:space="preserve"> GeoDanmark bestyrelsesmøde den 7.</w:t>
            </w:r>
            <w:r w:rsidR="006F72AE">
              <w:rPr>
                <w:b w:val="0"/>
              </w:rPr>
              <w:t xml:space="preserve"> december 2018.</w:t>
            </w:r>
          </w:p>
          <w:p w14:paraId="2155F973" w14:textId="674BBD9E" w:rsidR="000D169D" w:rsidRPr="000D169D" w:rsidRDefault="000D169D" w:rsidP="000D169D">
            <w:pPr>
              <w:pStyle w:val="Rkkeoverskrift"/>
              <w:numPr>
                <w:ilvl w:val="0"/>
                <w:numId w:val="0"/>
              </w:numPr>
              <w:ind w:left="360" w:hanging="360"/>
              <w:rPr>
                <w:b w:val="0"/>
              </w:rPr>
            </w:pPr>
          </w:p>
        </w:tc>
        <w:tc>
          <w:tcPr>
            <w:tcW w:w="2022" w:type="dxa"/>
          </w:tcPr>
          <w:p w14:paraId="7A4F8585" w14:textId="5333232C" w:rsidR="00523809" w:rsidRPr="00CF2516" w:rsidRDefault="00C25D99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Orientering</w:t>
            </w:r>
          </w:p>
        </w:tc>
      </w:tr>
      <w:tr w:rsidR="00523809" w:rsidRPr="001A021F" w14:paraId="63DB3E2F" w14:textId="77777777" w:rsidTr="00E10FF4">
        <w:trPr>
          <w:cantSplit/>
          <w:trHeight w:val="1128"/>
        </w:trPr>
        <w:tc>
          <w:tcPr>
            <w:tcW w:w="1701" w:type="dxa"/>
          </w:tcPr>
          <w:p w14:paraId="06DA6B2B" w14:textId="1929FF30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t>9.</w:t>
            </w:r>
            <w:r w:rsidR="00C25D99">
              <w:rPr>
                <w:lang w:val="da-DK"/>
              </w:rPr>
              <w:t>35</w:t>
            </w:r>
            <w:r>
              <w:rPr>
                <w:lang w:val="da-DK"/>
              </w:rPr>
              <w:t xml:space="preserve"> – 9.</w:t>
            </w:r>
            <w:r w:rsidR="008E5B40">
              <w:rPr>
                <w:lang w:val="da-DK"/>
              </w:rPr>
              <w:t>50</w:t>
            </w:r>
          </w:p>
        </w:tc>
        <w:tc>
          <w:tcPr>
            <w:tcW w:w="6195" w:type="dxa"/>
          </w:tcPr>
          <w:p w14:paraId="5B8E2522" w14:textId="5A8C3D65" w:rsidR="00523809" w:rsidRDefault="00523809" w:rsidP="00C25D99">
            <w:pPr>
              <w:pStyle w:val="Rkkeoverskrift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 xml:space="preserve">Pkt. </w:t>
            </w:r>
            <w:r w:rsidR="00DD57C6">
              <w:rPr>
                <w:lang w:val="da-DK"/>
              </w:rPr>
              <w:t>4</w:t>
            </w:r>
            <w:r>
              <w:rPr>
                <w:lang w:val="da-DK"/>
              </w:rPr>
              <w:t xml:space="preserve"> Kortdage 2018, Alle</w:t>
            </w:r>
          </w:p>
          <w:p w14:paraId="16995568" w14:textId="77777777" w:rsidR="00523809" w:rsidRPr="006F72AE" w:rsidRDefault="00523809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i/>
                <w:lang w:val="da-DK"/>
              </w:rPr>
            </w:pPr>
            <w:r w:rsidRPr="006F72AE">
              <w:rPr>
                <w:b w:val="0"/>
                <w:i/>
                <w:lang w:val="da-DK"/>
              </w:rPr>
              <w:t>Dialog om fagligt udbytte – hvad er vi blevet inspireret af … og er der oplæg, drøftelser m.m. som har givet anledning til ideer/emner, vi skal være opmærksom på i GeoØst regi, f.eks. emner til: temadage, oplægsholdere, tværkommunalt samarbejde etc.</w:t>
            </w:r>
          </w:p>
          <w:p w14:paraId="0D9587CF" w14:textId="41D34366" w:rsidR="001776AF" w:rsidRDefault="006F72AE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Tilbagemeldinger.</w:t>
            </w:r>
          </w:p>
          <w:p w14:paraId="14FCD4A1" w14:textId="77777777" w:rsidR="006F72AE" w:rsidRDefault="006F72AE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Positivt: </w:t>
            </w:r>
          </w:p>
          <w:p w14:paraId="4317B7FF" w14:textId="735EC01C" w:rsidR="001776AF" w:rsidRDefault="006F72AE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M</w:t>
            </w:r>
            <w:r w:rsidR="001776AF">
              <w:rPr>
                <w:b w:val="0"/>
                <w:lang w:val="da-DK"/>
              </w:rPr>
              <w:t xml:space="preserve">ange </w:t>
            </w:r>
            <w:r>
              <w:rPr>
                <w:b w:val="0"/>
                <w:lang w:val="da-DK"/>
              </w:rPr>
              <w:t>relevante faglige</w:t>
            </w:r>
            <w:r w:rsidR="001776AF">
              <w:rPr>
                <w:b w:val="0"/>
                <w:lang w:val="da-DK"/>
              </w:rPr>
              <w:t xml:space="preserve"> spor og mange kommunale oplæg.</w:t>
            </w:r>
          </w:p>
          <w:p w14:paraId="2D4CE7B7" w14:textId="21143431" w:rsidR="00AA684E" w:rsidRDefault="007A73B1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Godt indlæg fra Herning </w:t>
            </w:r>
            <w:r w:rsidR="009155D4">
              <w:rPr>
                <w:b w:val="0"/>
                <w:lang w:val="da-DK"/>
              </w:rPr>
              <w:t xml:space="preserve">Kommune </w:t>
            </w:r>
            <w:r>
              <w:rPr>
                <w:b w:val="0"/>
                <w:lang w:val="da-DK"/>
              </w:rPr>
              <w:t>om anvendelse af F</w:t>
            </w:r>
            <w:r w:rsidR="009155D4">
              <w:rPr>
                <w:b w:val="0"/>
                <w:lang w:val="da-DK"/>
              </w:rPr>
              <w:t>ME</w:t>
            </w:r>
            <w:r>
              <w:rPr>
                <w:b w:val="0"/>
                <w:lang w:val="da-DK"/>
              </w:rPr>
              <w:t xml:space="preserve"> og</w:t>
            </w:r>
            <w:r w:rsidR="00C7616B">
              <w:rPr>
                <w:b w:val="0"/>
                <w:lang w:val="da-DK"/>
              </w:rPr>
              <w:t xml:space="preserve"> fra Geo Fyn</w:t>
            </w:r>
            <w:r>
              <w:rPr>
                <w:b w:val="0"/>
                <w:lang w:val="da-DK"/>
              </w:rPr>
              <w:t xml:space="preserve"> om</w:t>
            </w:r>
            <w:r w:rsidR="00464BA9">
              <w:rPr>
                <w:b w:val="0"/>
                <w:lang w:val="da-DK"/>
              </w:rPr>
              <w:t xml:space="preserve"> </w:t>
            </w:r>
            <w:r w:rsidR="00C7616B">
              <w:rPr>
                <w:b w:val="0"/>
                <w:lang w:val="da-DK"/>
              </w:rPr>
              <w:t>deres arbejde med geodata.</w:t>
            </w:r>
          </w:p>
          <w:p w14:paraId="568A844F" w14:textId="42BF0C93" w:rsidR="002D20D5" w:rsidRDefault="002D20D5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Godt indlæg om ”Ma</w:t>
            </w:r>
            <w:r w:rsidR="00C2278A">
              <w:rPr>
                <w:b w:val="0"/>
                <w:lang w:val="da-DK"/>
              </w:rPr>
              <w:t>c</w:t>
            </w:r>
            <w:r>
              <w:rPr>
                <w:b w:val="0"/>
                <w:lang w:val="da-DK"/>
              </w:rPr>
              <w:t>hin</w:t>
            </w:r>
            <w:r w:rsidR="00C2278A">
              <w:rPr>
                <w:b w:val="0"/>
                <w:lang w:val="da-DK"/>
              </w:rPr>
              <w:t>e</w:t>
            </w:r>
            <w:r>
              <w:rPr>
                <w:b w:val="0"/>
                <w:lang w:val="da-DK"/>
              </w:rPr>
              <w:t xml:space="preserve"> learning”</w:t>
            </w:r>
            <w:r w:rsidR="006F72AE">
              <w:rPr>
                <w:b w:val="0"/>
                <w:lang w:val="da-DK"/>
              </w:rPr>
              <w:t xml:space="preserve"> – </w:t>
            </w:r>
            <w:r w:rsidR="00105E39">
              <w:rPr>
                <w:b w:val="0"/>
                <w:lang w:val="da-DK"/>
              </w:rPr>
              <w:t xml:space="preserve">dialog i gruppen om </w:t>
            </w:r>
            <w:r w:rsidR="008048C0">
              <w:rPr>
                <w:b w:val="0"/>
                <w:lang w:val="da-DK"/>
              </w:rPr>
              <w:t xml:space="preserve">at der er </w:t>
            </w:r>
            <w:r w:rsidR="00105E39">
              <w:rPr>
                <w:b w:val="0"/>
                <w:lang w:val="da-DK"/>
              </w:rPr>
              <w:t xml:space="preserve">potentiale for </w:t>
            </w:r>
            <w:r w:rsidR="008048C0">
              <w:rPr>
                <w:b w:val="0"/>
                <w:lang w:val="da-DK"/>
              </w:rPr>
              <w:t>mere anvendelse i kommunerne.</w:t>
            </w:r>
          </w:p>
          <w:p w14:paraId="7384AE3C" w14:textId="77777777" w:rsidR="00B93F09" w:rsidRDefault="003D066D" w:rsidP="00B93F09">
            <w:pPr>
              <w:pStyle w:val="Almindeligtekst"/>
            </w:pPr>
            <w:r>
              <w:t>Daniel</w:t>
            </w:r>
            <w:r w:rsidR="006F0C6C">
              <w:t xml:space="preserve"> </w:t>
            </w:r>
            <w:r w:rsidR="00047464">
              <w:t xml:space="preserve">deltager </w:t>
            </w:r>
            <w:r w:rsidR="003E0571">
              <w:t xml:space="preserve">p.t. </w:t>
            </w:r>
            <w:r w:rsidR="00047464">
              <w:t xml:space="preserve">i et </w:t>
            </w:r>
            <w:r w:rsidR="006B31E1">
              <w:t>I</w:t>
            </w:r>
            <w:r w:rsidR="00047464">
              <w:t>n</w:t>
            </w:r>
            <w:r>
              <w:t>t</w:t>
            </w:r>
            <w:r w:rsidR="00047464">
              <w:t>ernet kursus i Ma</w:t>
            </w:r>
            <w:r w:rsidR="00C2278A">
              <w:t>c</w:t>
            </w:r>
            <w:r w:rsidR="00047464">
              <w:t>hine learning</w:t>
            </w:r>
            <w:r w:rsidR="008048C0">
              <w:rPr>
                <w:b/>
              </w:rPr>
              <w:t xml:space="preserve">: </w:t>
            </w:r>
            <w:r w:rsidR="008048C0">
              <w:rPr>
                <w:b/>
              </w:rPr>
              <w:br/>
            </w:r>
            <w:hyperlink r:id="rId10" w:history="1">
              <w:r w:rsidR="00B93F09">
                <w:rPr>
                  <w:rStyle w:val="Hyperlink"/>
                </w:rPr>
                <w:t>https://eu.udacity.com/course/machine-learning-engineer-nanodegree--nd009</w:t>
              </w:r>
            </w:hyperlink>
          </w:p>
          <w:p w14:paraId="044DFB69" w14:textId="187A5E81" w:rsidR="002D20D5" w:rsidRPr="001C46BE" w:rsidRDefault="002D20D5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</w:p>
        </w:tc>
        <w:tc>
          <w:tcPr>
            <w:tcW w:w="2022" w:type="dxa"/>
          </w:tcPr>
          <w:p w14:paraId="3EB293C2" w14:textId="12A64098" w:rsidR="00523809" w:rsidRDefault="00523809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Dialog</w:t>
            </w:r>
          </w:p>
        </w:tc>
      </w:tr>
      <w:tr w:rsidR="00523809" w:rsidRPr="001A021F" w14:paraId="3BA0CE67" w14:textId="77777777" w:rsidTr="00E10FF4">
        <w:trPr>
          <w:cantSplit/>
          <w:trHeight w:val="1128"/>
        </w:trPr>
        <w:tc>
          <w:tcPr>
            <w:tcW w:w="1701" w:type="dxa"/>
          </w:tcPr>
          <w:p w14:paraId="0B88A2A6" w14:textId="4C82E5DB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09.</w:t>
            </w:r>
            <w:r w:rsidR="00FF4847">
              <w:rPr>
                <w:lang w:val="da-DK"/>
              </w:rPr>
              <w:t>50</w:t>
            </w:r>
            <w:r>
              <w:rPr>
                <w:lang w:val="da-DK"/>
              </w:rPr>
              <w:t xml:space="preserve"> – 10.00</w:t>
            </w:r>
          </w:p>
        </w:tc>
        <w:tc>
          <w:tcPr>
            <w:tcW w:w="6195" w:type="dxa"/>
          </w:tcPr>
          <w:p w14:paraId="3EC5062A" w14:textId="77777777" w:rsidR="00523809" w:rsidRPr="0090609F" w:rsidRDefault="00523809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i/>
              </w:rPr>
            </w:pPr>
            <w:r>
              <w:rPr>
                <w:lang w:val="da-DK"/>
              </w:rPr>
              <w:t xml:space="preserve">Pkt. </w:t>
            </w:r>
            <w:r w:rsidR="00DD57C6">
              <w:rPr>
                <w:lang w:val="da-DK"/>
              </w:rPr>
              <w:t>5</w:t>
            </w:r>
            <w:r>
              <w:rPr>
                <w:lang w:val="da-DK"/>
              </w:rPr>
              <w:t xml:space="preserve"> </w:t>
            </w:r>
            <w:r>
              <w:rPr>
                <w:rFonts w:ascii="Roboto" w:hAnsi="Roboto"/>
                <w:vanish/>
              </w:rPr>
              <w:t>genererer gml filer og kortbilag til TinglysningFortælling fraJette fortæller om Herlev</w:t>
            </w:r>
            <w:r>
              <w:t xml:space="preserve">Behov for kursus i </w:t>
            </w:r>
            <w:proofErr w:type="gramStart"/>
            <w:r>
              <w:t>programmering</w:t>
            </w:r>
            <w:r w:rsidR="00F84718">
              <w:t>?</w:t>
            </w:r>
            <w:r w:rsidR="00C8336E">
              <w:t>,</w:t>
            </w:r>
            <w:proofErr w:type="gramEnd"/>
            <w:r w:rsidR="00C8336E">
              <w:t xml:space="preserve"> alle</w:t>
            </w:r>
            <w:r>
              <w:br/>
            </w:r>
            <w:r w:rsidR="00C8336E" w:rsidRPr="0090609F">
              <w:rPr>
                <w:b w:val="0"/>
                <w:i/>
              </w:rPr>
              <w:t>På baggrund af input på spørgeskemae</w:t>
            </w:r>
            <w:r w:rsidR="003B7DEE" w:rsidRPr="0090609F">
              <w:rPr>
                <w:b w:val="0"/>
                <w:i/>
              </w:rPr>
              <w:t>t drøfter vi behovet.</w:t>
            </w:r>
          </w:p>
          <w:p w14:paraId="7D6E188F" w14:textId="2A6A2E5E" w:rsidR="0009487E" w:rsidRDefault="0009487E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Referat:</w:t>
            </w:r>
          </w:p>
          <w:p w14:paraId="00BDA031" w14:textId="66C8E110" w:rsidR="005E4A33" w:rsidRDefault="0090609F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 xml:space="preserve">Anne Marie, Hesingør har taget initiativ til at </w:t>
            </w:r>
            <w:r w:rsidR="00E46023">
              <w:rPr>
                <w:b w:val="0"/>
              </w:rPr>
              <w:t>afholde programmeringskursus. Hun vil annoncere om det på ktc.dk.</w:t>
            </w:r>
            <w:r w:rsidR="00836102">
              <w:rPr>
                <w:b w:val="0"/>
              </w:rPr>
              <w:t xml:space="preserve"> </w:t>
            </w:r>
          </w:p>
          <w:p w14:paraId="7D5435D0" w14:textId="441C7723" w:rsidR="00EB5C0D" w:rsidRDefault="00DC0F34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Flere påpegede</w:t>
            </w:r>
            <w:r w:rsidR="00184E12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at </w:t>
            </w:r>
            <w:r w:rsidR="004800CB">
              <w:rPr>
                <w:b w:val="0"/>
              </w:rPr>
              <w:t>eventuelle kurser skulle være generelle, og ikke kurser i anvendelse af et bestemt IT-</w:t>
            </w:r>
            <w:r w:rsidR="003E0571">
              <w:rPr>
                <w:b w:val="0"/>
              </w:rPr>
              <w:t>program.</w:t>
            </w:r>
          </w:p>
          <w:p w14:paraId="13D482B0" w14:textId="28817BAA" w:rsidR="00DC0F34" w:rsidRPr="0073784D" w:rsidRDefault="00EB5C0D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</w:rPr>
            </w:pPr>
            <w:r>
              <w:rPr>
                <w:b w:val="0"/>
              </w:rPr>
              <w:t>Daniel</w:t>
            </w:r>
            <w:r w:rsidR="00ED1BC9">
              <w:rPr>
                <w:b w:val="0"/>
              </w:rPr>
              <w:t>, Egedal</w:t>
            </w:r>
            <w:r w:rsidR="00D71CA7">
              <w:rPr>
                <w:b w:val="0"/>
              </w:rPr>
              <w:t xml:space="preserve"> </w:t>
            </w:r>
            <w:r w:rsidR="008860E6">
              <w:rPr>
                <w:b w:val="0"/>
              </w:rPr>
              <w:t xml:space="preserve">og andre </w:t>
            </w:r>
            <w:r w:rsidR="00D71CA7">
              <w:rPr>
                <w:b w:val="0"/>
              </w:rPr>
              <w:t>foreslog konkret at GeoØst skulle arrangere et kursus i Python</w:t>
            </w:r>
            <w:r w:rsidR="00653F68">
              <w:rPr>
                <w:b w:val="0"/>
              </w:rPr>
              <w:t xml:space="preserve"> programmering.</w:t>
            </w:r>
          </w:p>
        </w:tc>
        <w:tc>
          <w:tcPr>
            <w:tcW w:w="2022" w:type="dxa"/>
          </w:tcPr>
          <w:p w14:paraId="5AA65F3F" w14:textId="564FA979" w:rsidR="00523809" w:rsidRPr="00CF2516" w:rsidRDefault="00523809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Dialog</w:t>
            </w:r>
          </w:p>
        </w:tc>
      </w:tr>
      <w:tr w:rsidR="00523809" w:rsidRPr="001A021F" w14:paraId="00E71D8A" w14:textId="77777777" w:rsidTr="00E10FF4">
        <w:trPr>
          <w:cantSplit/>
          <w:trHeight w:val="1043"/>
        </w:trPr>
        <w:tc>
          <w:tcPr>
            <w:tcW w:w="1701" w:type="dxa"/>
          </w:tcPr>
          <w:p w14:paraId="0D26EAB0" w14:textId="3F06445E" w:rsidR="00523809" w:rsidRPr="0020467F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t xml:space="preserve">10.00 – 10.15 </w:t>
            </w:r>
          </w:p>
        </w:tc>
        <w:tc>
          <w:tcPr>
            <w:tcW w:w="6195" w:type="dxa"/>
          </w:tcPr>
          <w:p w14:paraId="59EE0F12" w14:textId="173C102D" w:rsidR="00523809" w:rsidRDefault="007C7810" w:rsidP="00523809">
            <w:pPr>
              <w:spacing w:after="0"/>
              <w:rPr>
                <w:b/>
              </w:rPr>
            </w:pPr>
            <w:r>
              <w:rPr>
                <w:b/>
              </w:rPr>
              <w:t xml:space="preserve">Pkt. </w:t>
            </w:r>
            <w:r w:rsidR="00DD57C6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  <w:r w:rsidR="00C85534">
              <w:rPr>
                <w:b/>
              </w:rPr>
              <w:t>Behovet for en FME gruppe</w:t>
            </w:r>
            <w:r w:rsidR="00780182">
              <w:rPr>
                <w:b/>
              </w:rPr>
              <w:t>, alle</w:t>
            </w:r>
            <w:r w:rsidR="00B474E3">
              <w:rPr>
                <w:b/>
              </w:rPr>
              <w:t xml:space="preserve"> – præsentation vedlagt referatet</w:t>
            </w:r>
          </w:p>
          <w:p w14:paraId="7E32F3D0" w14:textId="77777777" w:rsidR="00523809" w:rsidRPr="00B429CF" w:rsidRDefault="00780182" w:rsidP="00C85534">
            <w:pPr>
              <w:spacing w:after="160" w:line="259" w:lineRule="auto"/>
              <w:rPr>
                <w:i/>
              </w:rPr>
            </w:pPr>
            <w:r w:rsidRPr="00B429CF">
              <w:rPr>
                <w:i/>
              </w:rPr>
              <w:t xml:space="preserve">På baggrund af input på spørgeskemaet </w:t>
            </w:r>
            <w:r w:rsidR="00103676" w:rsidRPr="00B429CF">
              <w:rPr>
                <w:i/>
              </w:rPr>
              <w:t>drøfter vi behovet.</w:t>
            </w:r>
          </w:p>
          <w:p w14:paraId="6085A289" w14:textId="6F489A22" w:rsidR="0009487E" w:rsidRDefault="0009487E" w:rsidP="00C85534">
            <w:pPr>
              <w:spacing w:after="160" w:line="259" w:lineRule="auto"/>
            </w:pPr>
            <w:r>
              <w:t>Referat:</w:t>
            </w:r>
          </w:p>
          <w:p w14:paraId="3562112F" w14:textId="485874B4" w:rsidR="008975BE" w:rsidRDefault="006A7B70" w:rsidP="00C85534">
            <w:pPr>
              <w:spacing w:after="160" w:line="259" w:lineRule="auto"/>
            </w:pPr>
            <w:r>
              <w:t>Heidi</w:t>
            </w:r>
            <w:r w:rsidR="004115BF">
              <w:t>, Høje Taastrup,</w:t>
            </w:r>
            <w:r>
              <w:t xml:space="preserve"> </w:t>
            </w:r>
            <w:r w:rsidR="005340F1">
              <w:t>forespurgte om interessen for, at</w:t>
            </w:r>
            <w:r>
              <w:t xml:space="preserve"> vi i GeoØst dann</w:t>
            </w:r>
            <w:r w:rsidR="00BC2DC0">
              <w:t>er</w:t>
            </w:r>
            <w:r>
              <w:t xml:space="preserve"> et </w:t>
            </w:r>
            <w:r w:rsidR="00602D1F">
              <w:t>netværk omkring anvendelse af FME.</w:t>
            </w:r>
            <w:r w:rsidR="00BC2DC0">
              <w:br/>
            </w:r>
            <w:r w:rsidR="00470098">
              <w:t xml:space="preserve">Flere tilkendegav (ca. </w:t>
            </w:r>
            <w:r w:rsidR="00867836">
              <w:t>10</w:t>
            </w:r>
            <w:r w:rsidR="00470098">
              <w:t xml:space="preserve"> </w:t>
            </w:r>
            <w:r w:rsidR="00867836">
              <w:t>personer</w:t>
            </w:r>
            <w:r w:rsidR="00470098">
              <w:t xml:space="preserve"> ved håndsoprækning)</w:t>
            </w:r>
            <w:r w:rsidR="00867836">
              <w:t xml:space="preserve"> interesse for det. </w:t>
            </w:r>
            <w:bookmarkStart w:id="0" w:name="_GoBack"/>
            <w:bookmarkEnd w:id="0"/>
            <w:r w:rsidR="008975BE">
              <w:t>Heidi vil udsende et spørgeskem</w:t>
            </w:r>
            <w:r w:rsidR="00956092">
              <w:t>a for at registrere anvendelsen af FME</w:t>
            </w:r>
            <w:r w:rsidR="00785277">
              <w:t xml:space="preserve"> i GeoØst og forventningerne til et FME-netværk.</w:t>
            </w:r>
          </w:p>
          <w:p w14:paraId="51F188F7" w14:textId="5DBF0655" w:rsidR="003963D6" w:rsidRDefault="008D3C6E" w:rsidP="00C85534">
            <w:pPr>
              <w:spacing w:after="160" w:line="259" w:lineRule="auto"/>
            </w:pPr>
            <w:r>
              <w:t>Niels Skov tilbød bistrand fra GeoØst sekretariatet, hvis</w:t>
            </w:r>
            <w:r w:rsidR="005100C9">
              <w:t xml:space="preserve"> FME-netværksgruppen </w:t>
            </w:r>
            <w:r w:rsidR="000733C1">
              <w:t>får</w:t>
            </w:r>
            <w:r w:rsidR="005100C9">
              <w:t xml:space="preserve"> behov for hjælp til udarbejdelse af </w:t>
            </w:r>
            <w:r w:rsidR="00F63922">
              <w:t>kommisorium eller lignende</w:t>
            </w:r>
            <w:r w:rsidR="000733C1">
              <w:t>.</w:t>
            </w:r>
          </w:p>
          <w:p w14:paraId="7E5B2DB4" w14:textId="09A99069" w:rsidR="005C7754" w:rsidRPr="0037168E" w:rsidRDefault="009B7E4C" w:rsidP="00C85534">
            <w:pPr>
              <w:spacing w:after="160" w:line="259" w:lineRule="auto"/>
            </w:pPr>
            <w:r>
              <w:t>Rasmus</w:t>
            </w:r>
            <w:r w:rsidR="004115BF">
              <w:t>, Gentofte,</w:t>
            </w:r>
            <w:r>
              <w:t xml:space="preserve"> </w:t>
            </w:r>
            <w:r w:rsidR="00316781">
              <w:t xml:space="preserve">forklarede </w:t>
            </w:r>
            <w:r w:rsidR="0043615C">
              <w:t>forskelle og sammenhæng mellem SQL</w:t>
            </w:r>
            <w:r w:rsidR="006043A1">
              <w:t>-scripts, Phyton</w:t>
            </w:r>
            <w:r w:rsidR="004079DD">
              <w:t xml:space="preserve">-scripts og </w:t>
            </w:r>
            <w:r w:rsidR="006043A1">
              <w:t>FME</w:t>
            </w:r>
            <w:r w:rsidR="004079DD">
              <w:t>-scripts</w:t>
            </w:r>
            <w:r w:rsidR="00316781">
              <w:t xml:space="preserve"> og tilbød at lave en kort beskrivelse</w:t>
            </w:r>
            <w:r w:rsidR="008922DE">
              <w:t xml:space="preserve"> med sekretariatet som tovholder.</w:t>
            </w:r>
          </w:p>
        </w:tc>
        <w:tc>
          <w:tcPr>
            <w:tcW w:w="2022" w:type="dxa"/>
          </w:tcPr>
          <w:p w14:paraId="2926D036" w14:textId="53F78935" w:rsidR="00523809" w:rsidRDefault="00C85534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Dialog</w:t>
            </w:r>
          </w:p>
          <w:p w14:paraId="0AF555BE" w14:textId="272A9F1D" w:rsidR="00523809" w:rsidRDefault="00523809" w:rsidP="00523809">
            <w:pPr>
              <w:rPr>
                <w:i/>
                <w:lang w:val="da-DK"/>
              </w:rPr>
            </w:pPr>
          </w:p>
        </w:tc>
      </w:tr>
      <w:tr w:rsidR="00523809" w:rsidRPr="001A021F" w14:paraId="15B442E4" w14:textId="77777777" w:rsidTr="00E10FF4">
        <w:trPr>
          <w:cantSplit/>
          <w:trHeight w:val="694"/>
        </w:trPr>
        <w:tc>
          <w:tcPr>
            <w:tcW w:w="1701" w:type="dxa"/>
          </w:tcPr>
          <w:p w14:paraId="03E08E1C" w14:textId="6A1DDF3C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10.</w:t>
            </w:r>
            <w:r w:rsidR="00815A19">
              <w:rPr>
                <w:lang w:val="da-DK"/>
              </w:rPr>
              <w:t>15</w:t>
            </w:r>
            <w:r>
              <w:rPr>
                <w:lang w:val="da-DK"/>
              </w:rPr>
              <w:t xml:space="preserve"> – 10.30</w:t>
            </w:r>
          </w:p>
        </w:tc>
        <w:tc>
          <w:tcPr>
            <w:tcW w:w="6195" w:type="dxa"/>
          </w:tcPr>
          <w:p w14:paraId="0AB76717" w14:textId="77777777" w:rsidR="00523809" w:rsidRDefault="00523809" w:rsidP="00523809">
            <w:pPr>
              <w:pStyle w:val="Rkkeoverskrift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 xml:space="preserve">Pkt. </w:t>
            </w:r>
            <w:r w:rsidR="00DD57C6">
              <w:rPr>
                <w:lang w:val="da-DK"/>
              </w:rPr>
              <w:t>7</w:t>
            </w:r>
            <w:r>
              <w:rPr>
                <w:lang w:val="da-DK"/>
              </w:rPr>
              <w:t xml:space="preserve"> Status på projekter i GeoØst</w:t>
            </w:r>
            <w:r w:rsidR="008F00F7">
              <w:rPr>
                <w:lang w:val="da-DK"/>
              </w:rPr>
              <w:t>, v/sekretariatet</w:t>
            </w:r>
          </w:p>
          <w:p w14:paraId="261A217F" w14:textId="2F0F87B5" w:rsidR="005E4A33" w:rsidRPr="008922DE" w:rsidRDefault="007A4EA9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u w:val="single"/>
                <w:lang w:val="da-DK"/>
              </w:rPr>
            </w:pPr>
            <w:r w:rsidRPr="008922DE">
              <w:rPr>
                <w:b w:val="0"/>
                <w:u w:val="single"/>
                <w:lang w:val="da-DK"/>
              </w:rPr>
              <w:t>FLIS:</w:t>
            </w:r>
          </w:p>
          <w:p w14:paraId="27986EF9" w14:textId="7BBE72C5" w:rsidR="007A4EA9" w:rsidRDefault="00101A57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Per</w:t>
            </w:r>
            <w:r w:rsidR="004115BF">
              <w:rPr>
                <w:b w:val="0"/>
                <w:lang w:val="da-DK"/>
              </w:rPr>
              <w:t xml:space="preserve">, Høje Taastrup, </w:t>
            </w:r>
            <w:r>
              <w:rPr>
                <w:b w:val="0"/>
                <w:lang w:val="da-DK"/>
              </w:rPr>
              <w:t xml:space="preserve">orienterede. </w:t>
            </w:r>
            <w:r w:rsidR="00654B0E">
              <w:rPr>
                <w:b w:val="0"/>
                <w:lang w:val="da-DK"/>
              </w:rPr>
              <w:t>Der arbejdes i projektet med arbejdsmarkeds</w:t>
            </w:r>
            <w:r w:rsidR="00637230">
              <w:rPr>
                <w:b w:val="0"/>
                <w:lang w:val="da-DK"/>
              </w:rPr>
              <w:t xml:space="preserve"> data. Kommunerne er p.t. i gang med dialog med ledelserne i </w:t>
            </w:r>
            <w:r w:rsidR="00170869">
              <w:rPr>
                <w:b w:val="0"/>
                <w:lang w:val="da-DK"/>
              </w:rPr>
              <w:t xml:space="preserve">de deltagende kommuner, med henblik på at få </w:t>
            </w:r>
            <w:r w:rsidR="00593AA1">
              <w:rPr>
                <w:b w:val="0"/>
                <w:lang w:val="da-DK"/>
              </w:rPr>
              <w:t>defineret ønsker til konkrete analyser. Næste møde i arbejdsgruppen afholdes den 22/1 2019.</w:t>
            </w:r>
          </w:p>
          <w:p w14:paraId="72C0D686" w14:textId="77777777" w:rsidR="00B22348" w:rsidRPr="008922DE" w:rsidRDefault="00B22348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u w:val="single"/>
                <w:lang w:val="da-DK"/>
              </w:rPr>
            </w:pPr>
            <w:r w:rsidRPr="008922DE">
              <w:rPr>
                <w:b w:val="0"/>
                <w:u w:val="single"/>
                <w:lang w:val="da-DK"/>
              </w:rPr>
              <w:t>Samarbejdsplatform:</w:t>
            </w:r>
          </w:p>
          <w:p w14:paraId="7FF1B370" w14:textId="37EDD60A" w:rsidR="00B22348" w:rsidRDefault="00153778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Sekretariatet arbejder videre med projektet i 2019.</w:t>
            </w:r>
          </w:p>
          <w:p w14:paraId="299E45F0" w14:textId="39B100DD" w:rsidR="00153778" w:rsidRPr="008922DE" w:rsidRDefault="00950FD8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u w:val="single"/>
                <w:lang w:val="da-DK"/>
              </w:rPr>
            </w:pPr>
            <w:r w:rsidRPr="008922DE">
              <w:rPr>
                <w:b w:val="0"/>
                <w:u w:val="single"/>
                <w:lang w:val="da-DK"/>
              </w:rPr>
              <w:t>Fælles drift:</w:t>
            </w:r>
          </w:p>
          <w:p w14:paraId="567AFD4B" w14:textId="3DF6B272" w:rsidR="00950FD8" w:rsidRDefault="00950FD8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Niels </w:t>
            </w:r>
            <w:r w:rsidR="004803C3">
              <w:rPr>
                <w:b w:val="0"/>
                <w:lang w:val="da-DK"/>
              </w:rPr>
              <w:t xml:space="preserve">Skov </w:t>
            </w:r>
            <w:r>
              <w:rPr>
                <w:b w:val="0"/>
                <w:lang w:val="da-DK"/>
              </w:rPr>
              <w:t>orienterede.</w:t>
            </w:r>
            <w:r w:rsidR="00015DE8">
              <w:rPr>
                <w:b w:val="0"/>
                <w:lang w:val="da-DK"/>
              </w:rPr>
              <w:t xml:space="preserve"> </w:t>
            </w:r>
            <w:r w:rsidR="00E6043F">
              <w:rPr>
                <w:b w:val="0"/>
                <w:lang w:val="da-DK"/>
              </w:rPr>
              <w:t>KL’s</w:t>
            </w:r>
            <w:r w:rsidR="00015DE8">
              <w:rPr>
                <w:b w:val="0"/>
                <w:lang w:val="da-DK"/>
              </w:rPr>
              <w:t xml:space="preserve"> initiativ til at samle en </w:t>
            </w:r>
            <w:r w:rsidR="00E6043F">
              <w:rPr>
                <w:b w:val="0"/>
                <w:lang w:val="da-DK"/>
              </w:rPr>
              <w:t>landsdækkende</w:t>
            </w:r>
            <w:r w:rsidR="00015DE8">
              <w:rPr>
                <w:b w:val="0"/>
                <w:lang w:val="da-DK"/>
              </w:rPr>
              <w:t xml:space="preserve"> database til </w:t>
            </w:r>
            <w:r w:rsidR="00471A98">
              <w:rPr>
                <w:b w:val="0"/>
                <w:lang w:val="da-DK"/>
              </w:rPr>
              <w:t>”</w:t>
            </w:r>
            <w:r w:rsidR="00015DE8">
              <w:rPr>
                <w:b w:val="0"/>
                <w:lang w:val="da-DK"/>
              </w:rPr>
              <w:t>fri</w:t>
            </w:r>
            <w:r w:rsidR="00F27A27">
              <w:rPr>
                <w:b w:val="0"/>
                <w:lang w:val="da-DK"/>
              </w:rPr>
              <w:t>l</w:t>
            </w:r>
            <w:r w:rsidR="00015DE8">
              <w:rPr>
                <w:b w:val="0"/>
                <w:lang w:val="da-DK"/>
              </w:rPr>
              <w:t>uftsdata</w:t>
            </w:r>
            <w:r w:rsidR="00471A98">
              <w:rPr>
                <w:b w:val="0"/>
                <w:lang w:val="da-DK"/>
              </w:rPr>
              <w:t>”</w:t>
            </w:r>
            <w:r w:rsidR="00BA2430">
              <w:rPr>
                <w:b w:val="0"/>
                <w:lang w:val="da-DK"/>
              </w:rPr>
              <w:t xml:space="preserve">, forventes at løse den opgave med </w:t>
            </w:r>
            <w:r w:rsidR="00F23590">
              <w:rPr>
                <w:b w:val="0"/>
                <w:lang w:val="da-DK"/>
              </w:rPr>
              <w:t>udstilling af kommunernes friluftsdata, som projektet søgte at løse. Projektet forventes afsluttet med udgangen af 2018.</w:t>
            </w:r>
          </w:p>
          <w:p w14:paraId="4CF1181A" w14:textId="4F06EE7F" w:rsidR="00950FD8" w:rsidRPr="008922DE" w:rsidRDefault="00F353B1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u w:val="single"/>
                <w:lang w:val="da-DK"/>
              </w:rPr>
            </w:pPr>
            <w:r w:rsidRPr="008922DE">
              <w:rPr>
                <w:b w:val="0"/>
                <w:u w:val="single"/>
                <w:lang w:val="da-DK"/>
              </w:rPr>
              <w:t>Gate21 synergi:</w:t>
            </w:r>
          </w:p>
          <w:p w14:paraId="57F852CE" w14:textId="7ADA27AF" w:rsidR="00F353B1" w:rsidRDefault="00F353B1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Laila orienterede. </w:t>
            </w:r>
            <w:r w:rsidR="000A71D2">
              <w:rPr>
                <w:b w:val="0"/>
                <w:lang w:val="da-DK"/>
              </w:rPr>
              <w:t xml:space="preserve">Der arbejdes videre med tre potentielle samarbejdsprojekter i 2019. </w:t>
            </w:r>
            <w:r w:rsidR="00EA10AE">
              <w:rPr>
                <w:b w:val="0"/>
                <w:lang w:val="da-DK"/>
              </w:rPr>
              <w:t>Vi afventer</w:t>
            </w:r>
            <w:r w:rsidR="00671C3B">
              <w:rPr>
                <w:b w:val="0"/>
                <w:lang w:val="da-DK"/>
              </w:rPr>
              <w:t xml:space="preserve"> pt.</w:t>
            </w:r>
            <w:r w:rsidR="00EA10AE">
              <w:rPr>
                <w:b w:val="0"/>
                <w:lang w:val="da-DK"/>
              </w:rPr>
              <w:t>, at relevante Gate21 medarbejdere har mulighed for at prioritere</w:t>
            </w:r>
            <w:r w:rsidR="001B31C6">
              <w:rPr>
                <w:b w:val="0"/>
                <w:lang w:val="da-DK"/>
              </w:rPr>
              <w:t xml:space="preserve"> tid til det videre arbejde.</w:t>
            </w:r>
          </w:p>
          <w:p w14:paraId="458483E8" w14:textId="0F8A62B0" w:rsidR="00015DE8" w:rsidRPr="001B31C6" w:rsidRDefault="00015DE8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u w:val="single"/>
                <w:lang w:val="da-DK"/>
              </w:rPr>
            </w:pPr>
            <w:r w:rsidRPr="001B31C6">
              <w:rPr>
                <w:b w:val="0"/>
                <w:u w:val="single"/>
                <w:lang w:val="da-DK"/>
              </w:rPr>
              <w:t>Erhvervsdata:</w:t>
            </w:r>
          </w:p>
          <w:p w14:paraId="4AF8B641" w14:textId="1EB8A4C8" w:rsidR="00F27A27" w:rsidRDefault="00F27A27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Heidi og Daniel orienterede. Man er gået bort fra at anvende programmet ”Kibana” til præsentation af erhvervsdata.</w:t>
            </w:r>
          </w:p>
          <w:p w14:paraId="2C9659E6" w14:textId="2F075559" w:rsidR="00F23590" w:rsidRDefault="00CF1390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Gruppen </w:t>
            </w:r>
            <w:r w:rsidR="00671C3B">
              <w:rPr>
                <w:b w:val="0"/>
                <w:lang w:val="da-DK"/>
              </w:rPr>
              <w:t>har igangværende</w:t>
            </w:r>
            <w:r>
              <w:rPr>
                <w:b w:val="0"/>
                <w:lang w:val="da-DK"/>
              </w:rPr>
              <w:t xml:space="preserve"> drøfte</w:t>
            </w:r>
            <w:r w:rsidR="00671C3B">
              <w:rPr>
                <w:b w:val="0"/>
                <w:lang w:val="da-DK"/>
              </w:rPr>
              <w:t>lser om</w:t>
            </w:r>
            <w:r w:rsidR="00840738">
              <w:rPr>
                <w:b w:val="0"/>
                <w:lang w:val="da-DK"/>
              </w:rPr>
              <w:t xml:space="preserve"> fremtidig</w:t>
            </w:r>
            <w:r>
              <w:rPr>
                <w:b w:val="0"/>
                <w:lang w:val="da-DK"/>
              </w:rPr>
              <w:t xml:space="preserve"> </w:t>
            </w:r>
            <w:r w:rsidR="005D08F8">
              <w:rPr>
                <w:b w:val="0"/>
                <w:lang w:val="da-DK"/>
              </w:rPr>
              <w:t>organisering af den fremtidige drift og videreudvikling af ”ErhvervsInfo</w:t>
            </w:r>
            <w:r w:rsidR="001B7FEB">
              <w:rPr>
                <w:b w:val="0"/>
                <w:lang w:val="da-DK"/>
              </w:rPr>
              <w:t>” løsningen.</w:t>
            </w:r>
          </w:p>
          <w:p w14:paraId="33F22526" w14:textId="5FF56E02" w:rsidR="000126CE" w:rsidRDefault="000126CE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Daniel demonstre</w:t>
            </w:r>
            <w:r w:rsidR="00430062">
              <w:rPr>
                <w:b w:val="0"/>
                <w:lang w:val="da-DK"/>
              </w:rPr>
              <w:t>re</w:t>
            </w:r>
            <w:r>
              <w:rPr>
                <w:b w:val="0"/>
                <w:lang w:val="da-DK"/>
              </w:rPr>
              <w:t>de den udviklede løsning.</w:t>
            </w:r>
            <w:r w:rsidR="00840738">
              <w:rPr>
                <w:b w:val="0"/>
                <w:lang w:val="da-DK"/>
              </w:rPr>
              <w:t xml:space="preserve"> Der blev spurgt til password til løsningen. Heidi </w:t>
            </w:r>
            <w:r w:rsidR="00362E8F">
              <w:rPr>
                <w:b w:val="0"/>
                <w:lang w:val="da-DK"/>
              </w:rPr>
              <w:t>oplyste, at man vender det i projektgruppen, som møde torsdag den 13. december.</w:t>
            </w:r>
          </w:p>
          <w:p w14:paraId="2A3905EC" w14:textId="77777777" w:rsidR="00950FD8" w:rsidRDefault="00950FD8" w:rsidP="00523809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</w:p>
          <w:p w14:paraId="58B8695D" w14:textId="35C3D051" w:rsidR="000E34ED" w:rsidRPr="005E4A33" w:rsidRDefault="000E34ED" w:rsidP="00095AA3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</w:p>
        </w:tc>
        <w:tc>
          <w:tcPr>
            <w:tcW w:w="2022" w:type="dxa"/>
          </w:tcPr>
          <w:p w14:paraId="35AF0088" w14:textId="58F08E48" w:rsidR="00523809" w:rsidRPr="00DF7B78" w:rsidRDefault="00103676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Orientering</w:t>
            </w:r>
          </w:p>
        </w:tc>
      </w:tr>
      <w:tr w:rsidR="00523809" w:rsidRPr="001A021F" w14:paraId="4FAB3189" w14:textId="77777777" w:rsidTr="00E10FF4">
        <w:trPr>
          <w:cantSplit/>
          <w:trHeight w:val="877"/>
        </w:trPr>
        <w:tc>
          <w:tcPr>
            <w:tcW w:w="1701" w:type="dxa"/>
          </w:tcPr>
          <w:p w14:paraId="5978D925" w14:textId="4E8DDBDE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t>10.30– 10.45</w:t>
            </w:r>
          </w:p>
        </w:tc>
        <w:tc>
          <w:tcPr>
            <w:tcW w:w="6195" w:type="dxa"/>
          </w:tcPr>
          <w:p w14:paraId="0C2F4945" w14:textId="1BF5AEF0" w:rsidR="00523809" w:rsidRPr="00F70FC5" w:rsidRDefault="00523809" w:rsidP="00F70FC5">
            <w:pPr>
              <w:pStyle w:val="Rkkeoverskrift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>Pause</w:t>
            </w:r>
          </w:p>
        </w:tc>
        <w:tc>
          <w:tcPr>
            <w:tcW w:w="2022" w:type="dxa"/>
          </w:tcPr>
          <w:p w14:paraId="7325AF47" w14:textId="77777777" w:rsidR="00523809" w:rsidRPr="00DF7B78" w:rsidRDefault="00523809" w:rsidP="00523809">
            <w:pPr>
              <w:rPr>
                <w:i/>
                <w:lang w:val="da-DK"/>
              </w:rPr>
            </w:pPr>
          </w:p>
          <w:p w14:paraId="00AE9B12" w14:textId="77777777" w:rsidR="00523809" w:rsidRDefault="00523809" w:rsidP="00523809">
            <w:pPr>
              <w:rPr>
                <w:i/>
                <w:lang w:val="da-DK"/>
              </w:rPr>
            </w:pPr>
          </w:p>
          <w:p w14:paraId="0D1A93F7" w14:textId="13FB62D1" w:rsidR="00523809" w:rsidRDefault="00523809" w:rsidP="00523809">
            <w:pPr>
              <w:rPr>
                <w:i/>
                <w:lang w:val="da-DK"/>
              </w:rPr>
            </w:pPr>
          </w:p>
        </w:tc>
      </w:tr>
      <w:tr w:rsidR="00523809" w:rsidRPr="001A021F" w14:paraId="32EF5279" w14:textId="77777777" w:rsidTr="00E10FF4">
        <w:trPr>
          <w:cantSplit/>
          <w:trHeight w:val="900"/>
        </w:trPr>
        <w:tc>
          <w:tcPr>
            <w:tcW w:w="1701" w:type="dxa"/>
          </w:tcPr>
          <w:p w14:paraId="69C96F43" w14:textId="501CA44F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10.</w:t>
            </w:r>
            <w:r w:rsidR="006B54A7">
              <w:rPr>
                <w:lang w:val="da-DK"/>
              </w:rPr>
              <w:t>45</w:t>
            </w:r>
            <w:r>
              <w:rPr>
                <w:lang w:val="da-DK"/>
              </w:rPr>
              <w:t xml:space="preserve"> – 11.1</w:t>
            </w:r>
          </w:p>
        </w:tc>
        <w:tc>
          <w:tcPr>
            <w:tcW w:w="6195" w:type="dxa"/>
          </w:tcPr>
          <w:p w14:paraId="485F5059" w14:textId="564EA141" w:rsidR="006B54A7" w:rsidRDefault="006B54A7" w:rsidP="006B54A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Pkt. </w:t>
            </w:r>
            <w:r w:rsidR="00DF0CE5">
              <w:rPr>
                <w:b/>
                <w:lang w:val="da-DK"/>
              </w:rPr>
              <w:t>8</w:t>
            </w:r>
            <w:r>
              <w:rPr>
                <w:b/>
                <w:lang w:val="da-DK"/>
              </w:rPr>
              <w:t xml:space="preserve"> Vidensdeling med afsæt spørgeskemaet</w:t>
            </w:r>
            <w:r w:rsidR="00F70FC5">
              <w:rPr>
                <w:b/>
                <w:lang w:val="da-DK"/>
              </w:rPr>
              <w:t>, alle</w:t>
            </w:r>
            <w:r>
              <w:rPr>
                <w:b/>
                <w:lang w:val="da-DK"/>
              </w:rPr>
              <w:t xml:space="preserve">  </w:t>
            </w:r>
          </w:p>
          <w:p w14:paraId="5EB50959" w14:textId="16163AC3" w:rsidR="00095AA3" w:rsidRDefault="00523809" w:rsidP="00095AA3">
            <w:pPr>
              <w:spacing w:after="0" w:line="240" w:lineRule="auto"/>
              <w:rPr>
                <w:b/>
              </w:rPr>
            </w:pPr>
            <w:r w:rsidRPr="00D375C7">
              <w:rPr>
                <w:b/>
              </w:rPr>
              <w:tab/>
            </w:r>
          </w:p>
          <w:p w14:paraId="62347A0A" w14:textId="05E8D414" w:rsidR="00095AA3" w:rsidRDefault="00095AA3" w:rsidP="00095AA3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På spørgsmål fra Heidi drøftede deltagerne kommunernes interne regler for at overholde GDPR.</w:t>
            </w:r>
            <w:r w:rsidR="00AE2E26">
              <w:rPr>
                <w:b w:val="0"/>
                <w:lang w:val="da-DK"/>
              </w:rPr>
              <w:t xml:space="preserve"> </w:t>
            </w:r>
            <w:r w:rsidR="00FC5784">
              <w:rPr>
                <w:b w:val="0"/>
                <w:lang w:val="da-DK"/>
              </w:rPr>
              <w:t>Der var stor forskel mellem kommunernes praksis.</w:t>
            </w:r>
          </w:p>
          <w:p w14:paraId="3AE36686" w14:textId="77777777" w:rsidR="008D1347" w:rsidRDefault="008D1347" w:rsidP="00095AA3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</w:p>
          <w:p w14:paraId="35176741" w14:textId="4493E0B9" w:rsidR="000660EE" w:rsidRDefault="000660EE" w:rsidP="00095AA3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Tilbud </w:t>
            </w:r>
            <w:r w:rsidR="008D1347">
              <w:rPr>
                <w:b w:val="0"/>
                <w:lang w:val="da-DK"/>
              </w:rPr>
              <w:t>fra KL/Open</w:t>
            </w:r>
            <w:r w:rsidR="000C34AE">
              <w:rPr>
                <w:b w:val="0"/>
                <w:lang w:val="da-DK"/>
              </w:rPr>
              <w:t xml:space="preserve"> Data DK </w:t>
            </w:r>
            <w:r>
              <w:rPr>
                <w:b w:val="0"/>
                <w:lang w:val="da-DK"/>
              </w:rPr>
              <w:t>om basismedlemskab af Open Data DK</w:t>
            </w:r>
            <w:r w:rsidR="000774BD">
              <w:rPr>
                <w:b w:val="0"/>
                <w:lang w:val="da-DK"/>
              </w:rPr>
              <w:t>:</w:t>
            </w:r>
          </w:p>
          <w:p w14:paraId="236CB811" w14:textId="36394371" w:rsidR="000774BD" w:rsidRDefault="007C2831" w:rsidP="00095AA3">
            <w:pPr>
              <w:pStyle w:val="Rkkeoverskrift"/>
              <w:numPr>
                <w:ilvl w:val="0"/>
                <w:numId w:val="0"/>
              </w:numPr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Flere kommuner udtrykte skepsis </w:t>
            </w:r>
            <w:r w:rsidR="000C34AE">
              <w:rPr>
                <w:b w:val="0"/>
                <w:lang w:val="da-DK"/>
              </w:rPr>
              <w:t>i forhold til at bruge tid på</w:t>
            </w:r>
            <w:r w:rsidR="00DE1606">
              <w:rPr>
                <w:b w:val="0"/>
                <w:lang w:val="da-DK"/>
              </w:rPr>
              <w:t xml:space="preserve"> </w:t>
            </w:r>
            <w:r>
              <w:rPr>
                <w:b w:val="0"/>
                <w:lang w:val="da-DK"/>
              </w:rPr>
              <w:t>at lægge data</w:t>
            </w:r>
            <w:r w:rsidR="00434919">
              <w:rPr>
                <w:b w:val="0"/>
                <w:lang w:val="da-DK"/>
              </w:rPr>
              <w:t xml:space="preserve"> ud som åbne data</w:t>
            </w:r>
            <w:r w:rsidR="00427B18">
              <w:rPr>
                <w:b w:val="0"/>
                <w:lang w:val="da-DK"/>
              </w:rPr>
              <w:t>.</w:t>
            </w:r>
          </w:p>
          <w:p w14:paraId="45BCF943" w14:textId="74C5A60E" w:rsidR="00523809" w:rsidRDefault="00523809" w:rsidP="00523809">
            <w:pPr>
              <w:spacing w:after="0" w:line="240" w:lineRule="auto"/>
              <w:rPr>
                <w:u w:val="single"/>
                <w:lang w:val="da-DK"/>
              </w:rPr>
            </w:pPr>
          </w:p>
          <w:p w14:paraId="5D804D36" w14:textId="2169C2DB" w:rsidR="000B70E3" w:rsidRDefault="00B83E20" w:rsidP="00DE1606">
            <w:pPr>
              <w:spacing w:after="0" w:line="276" w:lineRule="auto"/>
              <w:rPr>
                <w:lang w:val="da-DK"/>
              </w:rPr>
            </w:pPr>
            <w:r>
              <w:rPr>
                <w:lang w:val="da-DK"/>
              </w:rPr>
              <w:t>Databehandleraftaler med COWI:</w:t>
            </w:r>
          </w:p>
          <w:p w14:paraId="71651835" w14:textId="7ECBCF8B" w:rsidR="00B83E20" w:rsidRPr="00B83E20" w:rsidRDefault="00FC5784" w:rsidP="00DE1606">
            <w:pPr>
              <w:spacing w:after="0" w:line="276" w:lineRule="auto"/>
              <w:rPr>
                <w:lang w:val="da-DK"/>
              </w:rPr>
            </w:pPr>
            <w:r>
              <w:rPr>
                <w:lang w:val="da-DK"/>
              </w:rPr>
              <w:t>Anne Marie, Helsingør</w:t>
            </w:r>
            <w:r w:rsidR="00DE1606">
              <w:rPr>
                <w:lang w:val="da-DK"/>
              </w:rPr>
              <w:t xml:space="preserve"> </w:t>
            </w:r>
            <w:r w:rsidR="00FA74BA">
              <w:rPr>
                <w:lang w:val="da-DK"/>
              </w:rPr>
              <w:t xml:space="preserve">oplyste, at </w:t>
            </w:r>
            <w:r w:rsidR="00B51899">
              <w:rPr>
                <w:lang w:val="da-DK"/>
              </w:rPr>
              <w:t xml:space="preserve">COWI </w:t>
            </w:r>
            <w:r w:rsidR="00FA74BA">
              <w:rPr>
                <w:lang w:val="da-DK"/>
              </w:rPr>
              <w:t xml:space="preserve">ikke </w:t>
            </w:r>
            <w:r w:rsidR="00B51899">
              <w:rPr>
                <w:lang w:val="da-DK"/>
              </w:rPr>
              <w:t>anvender KL´s standard databehandlertale</w:t>
            </w:r>
            <w:r w:rsidR="00FA74BA">
              <w:rPr>
                <w:lang w:val="da-DK"/>
              </w:rPr>
              <w:t>. Helsingør</w:t>
            </w:r>
            <w:r w:rsidR="00254C25">
              <w:rPr>
                <w:lang w:val="da-DK"/>
              </w:rPr>
              <w:t xml:space="preserve"> </w:t>
            </w:r>
            <w:r w:rsidR="00DE1606">
              <w:rPr>
                <w:lang w:val="da-DK"/>
              </w:rPr>
              <w:t xml:space="preserve">Kommune </w:t>
            </w:r>
            <w:r w:rsidR="00254C25">
              <w:rPr>
                <w:lang w:val="da-DK"/>
              </w:rPr>
              <w:t>ønsker, at alle leverandører anvender KL´s standard aftale.</w:t>
            </w:r>
            <w:r w:rsidR="00AD2BB8">
              <w:rPr>
                <w:lang w:val="da-DK"/>
              </w:rPr>
              <w:t xml:space="preserve"> </w:t>
            </w:r>
          </w:p>
          <w:p w14:paraId="6FBE566C" w14:textId="1C71F8F9" w:rsidR="00523809" w:rsidRPr="00A80D70" w:rsidRDefault="00523809" w:rsidP="00523809">
            <w:pPr>
              <w:spacing w:after="0" w:line="276" w:lineRule="auto"/>
              <w:rPr>
                <w:lang w:val="da-DK"/>
              </w:rPr>
            </w:pPr>
          </w:p>
        </w:tc>
        <w:tc>
          <w:tcPr>
            <w:tcW w:w="2022" w:type="dxa"/>
          </w:tcPr>
          <w:p w14:paraId="74065B73" w14:textId="04B62E91" w:rsidR="00523809" w:rsidRPr="00DF7B78" w:rsidRDefault="00523809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Orientering</w:t>
            </w:r>
          </w:p>
        </w:tc>
      </w:tr>
      <w:tr w:rsidR="00523809" w:rsidRPr="001A021F" w14:paraId="069CE993" w14:textId="77777777" w:rsidTr="00E10FF4">
        <w:trPr>
          <w:cantSplit/>
          <w:trHeight w:val="1387"/>
        </w:trPr>
        <w:tc>
          <w:tcPr>
            <w:tcW w:w="1701" w:type="dxa"/>
          </w:tcPr>
          <w:p w14:paraId="73141033" w14:textId="5580DD91" w:rsidR="00523809" w:rsidRDefault="00523809" w:rsidP="0052380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11.15 – 12.00              </w:t>
            </w:r>
          </w:p>
          <w:p w14:paraId="231D1264" w14:textId="1BB8282F" w:rsidR="00523809" w:rsidRDefault="00523809" w:rsidP="00523809">
            <w:pPr>
              <w:rPr>
                <w:lang w:val="da-DK"/>
              </w:rPr>
            </w:pPr>
          </w:p>
        </w:tc>
        <w:tc>
          <w:tcPr>
            <w:tcW w:w="6195" w:type="dxa"/>
          </w:tcPr>
          <w:p w14:paraId="69EA6761" w14:textId="3B0BE6B0" w:rsidR="00523809" w:rsidRDefault="006B54A7" w:rsidP="00DD57C6">
            <w:pPr>
              <w:rPr>
                <w:b/>
              </w:rPr>
            </w:pPr>
            <w:r w:rsidRPr="00777C00">
              <w:rPr>
                <w:b/>
                <w:lang w:val="da-DK"/>
              </w:rPr>
              <w:t xml:space="preserve">Pkt. </w:t>
            </w:r>
            <w:r w:rsidR="00DF0CE5">
              <w:rPr>
                <w:b/>
                <w:lang w:val="da-DK"/>
              </w:rPr>
              <w:t>9</w:t>
            </w:r>
            <w:r w:rsidRPr="00777C00">
              <w:rPr>
                <w:lang w:val="da-DK"/>
              </w:rPr>
              <w:t xml:space="preserve"> </w:t>
            </w:r>
            <w:r w:rsidRPr="00D375C7">
              <w:rPr>
                <w:b/>
                <w:lang w:val="da-DK"/>
              </w:rPr>
              <w:t xml:space="preserve">Status </w:t>
            </w:r>
            <w:r>
              <w:rPr>
                <w:b/>
                <w:lang w:val="da-DK"/>
              </w:rPr>
              <w:t xml:space="preserve">på evaluering 2018 og </w:t>
            </w:r>
            <w:r>
              <w:rPr>
                <w:b/>
              </w:rPr>
              <w:t xml:space="preserve">GeoØst arbejdsprogram 2019, </w:t>
            </w:r>
            <w:r w:rsidR="007D53F5">
              <w:rPr>
                <w:b/>
              </w:rPr>
              <w:t>v</w:t>
            </w:r>
            <w:r>
              <w:rPr>
                <w:b/>
              </w:rPr>
              <w:t>/sekretariatet</w:t>
            </w:r>
          </w:p>
          <w:p w14:paraId="44832FFD" w14:textId="7CA17BFC" w:rsidR="00090A65" w:rsidRDefault="00A07C3B" w:rsidP="00DD57C6">
            <w:pPr>
              <w:rPr>
                <w:lang w:val="da-DK"/>
              </w:rPr>
            </w:pPr>
            <w:r>
              <w:rPr>
                <w:lang w:val="da-DK"/>
              </w:rPr>
              <w:t>Laila orienterede</w:t>
            </w:r>
            <w:r w:rsidR="00090A65">
              <w:rPr>
                <w:lang w:val="da-DK"/>
              </w:rPr>
              <w:t xml:space="preserve"> om at det fulde materiale findes på kt</w:t>
            </w:r>
            <w:r w:rsidR="00B77E89">
              <w:rPr>
                <w:lang w:val="da-DK"/>
              </w:rPr>
              <w:t>c.</w:t>
            </w:r>
            <w:r w:rsidR="00090A65">
              <w:rPr>
                <w:lang w:val="da-DK"/>
              </w:rPr>
              <w:t>dk:</w:t>
            </w:r>
            <w:r w:rsidR="00B77E89">
              <w:rPr>
                <w:lang w:val="da-DK"/>
              </w:rPr>
              <w:br/>
            </w:r>
            <w:hyperlink r:id="rId11" w:history="1">
              <w:r w:rsidR="00B77E89" w:rsidRPr="007D5CE3">
                <w:rPr>
                  <w:rStyle w:val="Hyperlink"/>
                  <w:lang w:val="da-DK"/>
                </w:rPr>
                <w:t>https://www.ktc.dk/geooest/diskussion/resultater-geooest-workshop-den-1-november-2018</w:t>
              </w:r>
            </w:hyperlink>
          </w:p>
          <w:p w14:paraId="6FDD8902" w14:textId="02F5BB48" w:rsidR="006D1A4E" w:rsidRPr="006D1A4E" w:rsidRDefault="00763774" w:rsidP="006D1A4E">
            <w:r>
              <w:rPr>
                <w:lang w:val="da-DK"/>
              </w:rPr>
              <w:t>Hovedpunkter i evalueringen af aktiviteterne i 2018</w:t>
            </w:r>
            <w:r w:rsidR="00090A65">
              <w:rPr>
                <w:lang w:val="da-DK"/>
              </w:rPr>
              <w:t xml:space="preserve"> er bestyrelsen blevet orienteret om på møde den 27. november:</w:t>
            </w:r>
            <w:r w:rsidR="006D1A4E">
              <w:rPr>
                <w:lang w:val="da-DK"/>
              </w:rPr>
              <w:br/>
            </w:r>
            <w:r w:rsidR="006D1A4E" w:rsidRPr="006D1A4E">
              <w:rPr>
                <w:b/>
                <w:bCs/>
              </w:rPr>
              <w:t>Hvad skal vi gøre mindre af:</w:t>
            </w:r>
          </w:p>
          <w:p w14:paraId="20DDF65C" w14:textId="77777777" w:rsidR="006D1A4E" w:rsidRPr="006D1A4E" w:rsidRDefault="006D1A4E" w:rsidP="006D1A4E">
            <w:pPr>
              <w:numPr>
                <w:ilvl w:val="0"/>
                <w:numId w:val="5"/>
              </w:numPr>
              <w:rPr>
                <w:lang w:val="da-DK"/>
              </w:rPr>
            </w:pPr>
            <w:r w:rsidRPr="006D1A4E">
              <w:rPr>
                <w:lang w:val="da-DK"/>
              </w:rPr>
              <w:t>Færre men velvalgte projekter</w:t>
            </w:r>
          </w:p>
          <w:p w14:paraId="7E40D8CC" w14:textId="77777777" w:rsidR="006D1A4E" w:rsidRPr="006D1A4E" w:rsidRDefault="006D1A4E" w:rsidP="006D1A4E">
            <w:pPr>
              <w:numPr>
                <w:ilvl w:val="0"/>
                <w:numId w:val="5"/>
              </w:numPr>
              <w:rPr>
                <w:lang w:val="da-DK"/>
              </w:rPr>
            </w:pPr>
            <w:r w:rsidRPr="006D1A4E">
              <w:rPr>
                <w:lang w:val="da-DK"/>
              </w:rPr>
              <w:t>Tilrettelægge aktiviteter efter mængden af ressourcer kommunerne kan bidrage med</w:t>
            </w:r>
          </w:p>
          <w:p w14:paraId="18C9FEDA" w14:textId="77777777" w:rsidR="006D1A4E" w:rsidRPr="006D1A4E" w:rsidRDefault="006D1A4E" w:rsidP="006D1A4E">
            <w:pPr>
              <w:numPr>
                <w:ilvl w:val="0"/>
                <w:numId w:val="5"/>
              </w:numPr>
              <w:rPr>
                <w:lang w:val="da-DK"/>
              </w:rPr>
            </w:pPr>
            <w:r w:rsidRPr="006D1A4E">
              <w:rPr>
                <w:lang w:val="da-DK"/>
              </w:rPr>
              <w:t>Mindre formel projektproces – det tager for lang tid</w:t>
            </w:r>
          </w:p>
          <w:p w14:paraId="7FF3017C" w14:textId="77777777" w:rsidR="003B19C3" w:rsidRPr="003B19C3" w:rsidRDefault="003B19C3" w:rsidP="003B19C3">
            <w:pPr>
              <w:rPr>
                <w:lang w:val="da-DK"/>
              </w:rPr>
            </w:pPr>
            <w:r w:rsidRPr="003B19C3">
              <w:rPr>
                <w:b/>
                <w:bCs/>
                <w:lang w:val="da-DK"/>
              </w:rPr>
              <w:t>Hvad skal vi gøre endnu mere af:</w:t>
            </w:r>
          </w:p>
          <w:p w14:paraId="288CED75" w14:textId="77777777" w:rsidR="003B19C3" w:rsidRPr="003B19C3" w:rsidRDefault="003B19C3" w:rsidP="003B19C3">
            <w:pPr>
              <w:numPr>
                <w:ilvl w:val="0"/>
                <w:numId w:val="6"/>
              </w:numPr>
              <w:rPr>
                <w:lang w:val="da-DK"/>
              </w:rPr>
            </w:pPr>
            <w:r w:rsidRPr="003B19C3">
              <w:rPr>
                <w:lang w:val="da-DK"/>
              </w:rPr>
              <w:t>Flere temadage og faglige arrangementer</w:t>
            </w:r>
          </w:p>
          <w:p w14:paraId="417E5B46" w14:textId="77777777" w:rsidR="003B19C3" w:rsidRPr="003B19C3" w:rsidRDefault="003B19C3" w:rsidP="003B19C3">
            <w:pPr>
              <w:numPr>
                <w:ilvl w:val="0"/>
                <w:numId w:val="6"/>
              </w:numPr>
              <w:rPr>
                <w:lang w:val="da-DK"/>
              </w:rPr>
            </w:pPr>
            <w:r w:rsidRPr="003B19C3">
              <w:rPr>
                <w:lang w:val="da-DK"/>
              </w:rPr>
              <w:t>Projekter som er tættere på hverdagens opgaver i kommunerne</w:t>
            </w:r>
          </w:p>
          <w:p w14:paraId="278067FE" w14:textId="77777777" w:rsidR="003B19C3" w:rsidRPr="003B19C3" w:rsidRDefault="003B19C3" w:rsidP="003B19C3">
            <w:pPr>
              <w:numPr>
                <w:ilvl w:val="0"/>
                <w:numId w:val="6"/>
              </w:numPr>
              <w:rPr>
                <w:lang w:val="da-DK"/>
              </w:rPr>
            </w:pPr>
            <w:r w:rsidRPr="003B19C3">
              <w:rPr>
                <w:lang w:val="da-DK"/>
              </w:rPr>
              <w:t>Hurtigere igangsætning af aktiviteter som favner aktuelle emner/interesser</w:t>
            </w:r>
          </w:p>
          <w:p w14:paraId="042253C5" w14:textId="77777777" w:rsidR="003B19C3" w:rsidRPr="003B19C3" w:rsidRDefault="003B19C3" w:rsidP="003B19C3">
            <w:pPr>
              <w:numPr>
                <w:ilvl w:val="0"/>
                <w:numId w:val="6"/>
              </w:numPr>
              <w:rPr>
                <w:lang w:val="da-DK"/>
              </w:rPr>
            </w:pPr>
            <w:r w:rsidRPr="003B19C3">
              <w:rPr>
                <w:lang w:val="da-DK"/>
              </w:rPr>
              <w:t>Styrke netværket – lære hinanden bedre at kende på tværs + understøtte med en bedre kommunikationsplatform</w:t>
            </w:r>
          </w:p>
          <w:p w14:paraId="0307AB0B" w14:textId="69EB61C3" w:rsidR="00A07C3B" w:rsidRDefault="00A07C3B" w:rsidP="00DD57C6">
            <w:pPr>
              <w:rPr>
                <w:lang w:val="da-DK"/>
              </w:rPr>
            </w:pPr>
          </w:p>
          <w:p w14:paraId="660FE33D" w14:textId="74DB8200" w:rsidR="0009487E" w:rsidRPr="00EF7B84" w:rsidRDefault="00E6043F" w:rsidP="00DD57C6">
            <w:pPr>
              <w:rPr>
                <w:b/>
                <w:lang w:val="da-DK"/>
              </w:rPr>
            </w:pPr>
            <w:r w:rsidRPr="00EF7B84">
              <w:rPr>
                <w:b/>
                <w:lang w:val="da-DK"/>
              </w:rPr>
              <w:t>Arbejdsprogram</w:t>
            </w:r>
            <w:r w:rsidR="00B32667" w:rsidRPr="00EF7B84">
              <w:rPr>
                <w:b/>
                <w:lang w:val="da-DK"/>
              </w:rPr>
              <w:t xml:space="preserve"> 2019</w:t>
            </w:r>
            <w:r w:rsidR="00EF7B84">
              <w:rPr>
                <w:b/>
                <w:lang w:val="da-DK"/>
              </w:rPr>
              <w:br/>
            </w:r>
            <w:r w:rsidR="00EF7B84" w:rsidRPr="00C12B3C">
              <w:rPr>
                <w:lang w:val="da-DK"/>
              </w:rPr>
              <w:t xml:space="preserve">Laila gav en kort opsummering af de samlede </w:t>
            </w:r>
            <w:r w:rsidR="00C12B3C" w:rsidRPr="00C12B3C">
              <w:rPr>
                <w:lang w:val="da-DK"/>
              </w:rPr>
              <w:t>aktiviteter</w:t>
            </w:r>
            <w:r w:rsidR="00EF7B84" w:rsidRPr="00C12B3C">
              <w:rPr>
                <w:lang w:val="da-DK"/>
              </w:rPr>
              <w:t xml:space="preserve"> beskrevet i </w:t>
            </w:r>
            <w:r w:rsidR="00C12B3C" w:rsidRPr="00C12B3C">
              <w:rPr>
                <w:lang w:val="da-DK"/>
              </w:rPr>
              <w:t>dokumentet med ”</w:t>
            </w:r>
            <w:proofErr w:type="spellStart"/>
            <w:r w:rsidR="00C12B3C" w:rsidRPr="00C12B3C">
              <w:rPr>
                <w:lang w:val="da-DK"/>
              </w:rPr>
              <w:t>GeoØst</w:t>
            </w:r>
            <w:proofErr w:type="spellEnd"/>
            <w:r w:rsidR="00C12B3C" w:rsidRPr="00C12B3C">
              <w:rPr>
                <w:lang w:val="da-DK"/>
              </w:rPr>
              <w:t xml:space="preserve"> fokuspunkter”.</w:t>
            </w:r>
          </w:p>
          <w:p w14:paraId="376F8422" w14:textId="77777777" w:rsidR="00623A1B" w:rsidRDefault="00EE1149" w:rsidP="00DD57C6">
            <w:pPr>
              <w:rPr>
                <w:lang w:val="da-DK"/>
              </w:rPr>
            </w:pPr>
            <w:r>
              <w:rPr>
                <w:lang w:val="da-DK"/>
              </w:rPr>
              <w:t xml:space="preserve">Projekt på arbejdsprogrammet: </w:t>
            </w:r>
          </w:p>
          <w:p w14:paraId="0F0CC10B" w14:textId="59C6B736" w:rsidR="005E1D78" w:rsidRDefault="003D13DE" w:rsidP="00DD57C6">
            <w:pPr>
              <w:rPr>
                <w:lang w:val="da-DK"/>
              </w:rPr>
            </w:pPr>
            <w:r>
              <w:rPr>
                <w:lang w:val="da-DK"/>
              </w:rPr>
              <w:t>”</w:t>
            </w:r>
            <w:r w:rsidR="00EE1149">
              <w:rPr>
                <w:lang w:val="da-DK"/>
              </w:rPr>
              <w:t>Nem og ensartet adgang til data</w:t>
            </w:r>
            <w:r>
              <w:rPr>
                <w:lang w:val="da-DK"/>
              </w:rPr>
              <w:t>”.</w:t>
            </w:r>
          </w:p>
          <w:p w14:paraId="56C37028" w14:textId="14A79E39" w:rsidR="003D13DE" w:rsidRPr="003D13DE" w:rsidRDefault="003D13DE" w:rsidP="006E4C3B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 xml:space="preserve">Deltagere: </w:t>
            </w:r>
            <w:r w:rsidR="00590F5F">
              <w:rPr>
                <w:lang w:val="da-DK"/>
              </w:rPr>
              <w:t xml:space="preserve">(sekretariatet skriver på ktc.dk med henblik på </w:t>
            </w:r>
            <w:r w:rsidR="003E5749">
              <w:rPr>
                <w:lang w:val="da-DK"/>
              </w:rPr>
              <w:t>interessetilkendegivelse fra kommunerne)</w:t>
            </w:r>
          </w:p>
          <w:p w14:paraId="5B07796D" w14:textId="445A991A" w:rsidR="005E1D78" w:rsidRDefault="00B85100" w:rsidP="00DD57C6">
            <w:pPr>
              <w:rPr>
                <w:lang w:val="da-DK"/>
              </w:rPr>
            </w:pPr>
            <w:r>
              <w:rPr>
                <w:lang w:val="da-DK"/>
              </w:rPr>
              <w:t>”Afklaring af interesse for demografiske analyser og flyttemønstre”</w:t>
            </w:r>
          </w:p>
          <w:p w14:paraId="62B060DF" w14:textId="333D0ADC" w:rsidR="00B85100" w:rsidRDefault="00B85100" w:rsidP="006E4C3B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Deltagere:</w:t>
            </w:r>
          </w:p>
          <w:p w14:paraId="47D659E9" w14:textId="6C2E8F4A" w:rsidR="003C0A2B" w:rsidRDefault="003C0A2B" w:rsidP="006E4C3B">
            <w:pPr>
              <w:pStyle w:val="Listeafsnit"/>
              <w:numPr>
                <w:ilvl w:val="1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Per Boes</w:t>
            </w:r>
            <w:r w:rsidR="00333907">
              <w:rPr>
                <w:lang w:val="da-DK"/>
              </w:rPr>
              <w:t>e</w:t>
            </w:r>
            <w:r>
              <w:rPr>
                <w:lang w:val="da-DK"/>
              </w:rPr>
              <w:t>n, Høje</w:t>
            </w:r>
            <w:r w:rsidR="00333907">
              <w:rPr>
                <w:lang w:val="da-DK"/>
              </w:rPr>
              <w:t>-Taastrup</w:t>
            </w:r>
          </w:p>
          <w:p w14:paraId="513BEC56" w14:textId="1E829B47" w:rsidR="00333907" w:rsidRDefault="004838A7" w:rsidP="006E4C3B">
            <w:pPr>
              <w:pStyle w:val="Listeafsnit"/>
              <w:numPr>
                <w:ilvl w:val="1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 xml:space="preserve">NN fra </w:t>
            </w:r>
            <w:r w:rsidR="006603C2">
              <w:rPr>
                <w:lang w:val="da-DK"/>
              </w:rPr>
              <w:t>Gentofte</w:t>
            </w:r>
          </w:p>
          <w:p w14:paraId="42946E10" w14:textId="195A7788" w:rsidR="006059B7" w:rsidRDefault="006059B7" w:rsidP="006E4C3B">
            <w:pPr>
              <w:pStyle w:val="Listeafsnit"/>
              <w:numPr>
                <w:ilvl w:val="1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 xml:space="preserve">Steen, </w:t>
            </w:r>
            <w:r w:rsidR="00A32691">
              <w:rPr>
                <w:lang w:val="da-DK"/>
              </w:rPr>
              <w:t>Hørsholm</w:t>
            </w:r>
          </w:p>
          <w:p w14:paraId="23BC6818" w14:textId="77777777" w:rsidR="00845624" w:rsidRPr="00845624" w:rsidRDefault="00845624" w:rsidP="00845624">
            <w:pPr>
              <w:rPr>
                <w:lang w:val="da-DK"/>
              </w:rPr>
            </w:pPr>
          </w:p>
          <w:p w14:paraId="1F1E3D90" w14:textId="42E17B51" w:rsidR="00B32667" w:rsidRDefault="00D44DE9" w:rsidP="00DD57C6">
            <w:pPr>
              <w:rPr>
                <w:lang w:val="da-DK"/>
              </w:rPr>
            </w:pPr>
            <w:r>
              <w:rPr>
                <w:lang w:val="da-DK"/>
              </w:rPr>
              <w:t>Arrangementsgruppe/Temadagsgruppe:</w:t>
            </w:r>
          </w:p>
          <w:p w14:paraId="5F449902" w14:textId="3672927D" w:rsidR="00D44DE9" w:rsidRDefault="00D44DE9" w:rsidP="006E4C3B">
            <w:pPr>
              <w:pStyle w:val="Listeafsnit"/>
              <w:numPr>
                <w:ilvl w:val="0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Deltagere:</w:t>
            </w:r>
            <w:r w:rsidR="00686EAE">
              <w:rPr>
                <w:lang w:val="da-DK"/>
              </w:rPr>
              <w:t xml:space="preserve"> </w:t>
            </w:r>
          </w:p>
          <w:p w14:paraId="646A8E9D" w14:textId="21E72BA4" w:rsidR="00C11F23" w:rsidRPr="00D44DE9" w:rsidRDefault="003E5749" w:rsidP="006E4C3B">
            <w:pPr>
              <w:pStyle w:val="Listeafsnit"/>
              <w:numPr>
                <w:ilvl w:val="1"/>
                <w:numId w:val="4"/>
              </w:numPr>
              <w:rPr>
                <w:lang w:val="da-DK"/>
              </w:rPr>
            </w:pPr>
            <w:r>
              <w:rPr>
                <w:lang w:val="da-DK"/>
              </w:rPr>
              <w:t>Anne Marie</w:t>
            </w:r>
            <w:r w:rsidR="00520DE6">
              <w:rPr>
                <w:lang w:val="da-DK"/>
              </w:rPr>
              <w:t>, Helsingør</w:t>
            </w:r>
          </w:p>
          <w:p w14:paraId="0218C50F" w14:textId="50A39AB3" w:rsidR="005E4A33" w:rsidRDefault="005E4A33" w:rsidP="00DD57C6">
            <w:pPr>
              <w:rPr>
                <w:lang w:val="da-DK"/>
              </w:rPr>
            </w:pPr>
          </w:p>
          <w:p w14:paraId="2C697117" w14:textId="77777777" w:rsidR="00A94F1E" w:rsidRDefault="00520DE6" w:rsidP="00DD57C6">
            <w:pPr>
              <w:rPr>
                <w:lang w:val="da-DK"/>
              </w:rPr>
            </w:pPr>
            <w:r>
              <w:rPr>
                <w:lang w:val="da-DK"/>
              </w:rPr>
              <w:t>Netværksmøder:</w:t>
            </w:r>
            <w:r w:rsidR="00084979">
              <w:rPr>
                <w:lang w:val="da-DK"/>
              </w:rPr>
              <w:t xml:space="preserve"> </w:t>
            </w:r>
          </w:p>
          <w:p w14:paraId="6133E832" w14:textId="324EBDE7" w:rsidR="00A94F1E" w:rsidRDefault="00A94F1E" w:rsidP="00DD57C6">
            <w:pPr>
              <w:rPr>
                <w:lang w:val="da-DK"/>
              </w:rPr>
            </w:pPr>
            <w:r>
              <w:rPr>
                <w:lang w:val="da-DK"/>
              </w:rPr>
              <w:t xml:space="preserve">Laila orienterede om, at der indkaldes til 4 netværksmøder i 2019. </w:t>
            </w:r>
            <w:r w:rsidR="00EA177A">
              <w:rPr>
                <w:lang w:val="da-DK"/>
              </w:rPr>
              <w:t xml:space="preserve">Møderne afholdes i Herlev Medborgerhus. </w:t>
            </w:r>
            <w:proofErr w:type="gramStart"/>
            <w:r>
              <w:rPr>
                <w:lang w:val="da-DK"/>
              </w:rPr>
              <w:t>Endvidere</w:t>
            </w:r>
            <w:proofErr w:type="gramEnd"/>
            <w:r>
              <w:rPr>
                <w:lang w:val="da-DK"/>
              </w:rPr>
              <w:t xml:space="preserve"> lægges der op til afholdelse af en række </w:t>
            </w:r>
            <w:r w:rsidR="00EA177A">
              <w:rPr>
                <w:lang w:val="da-DK"/>
              </w:rPr>
              <w:t>temadage foruden sommermøde og fælles workshop den 1. november.</w:t>
            </w:r>
          </w:p>
          <w:p w14:paraId="2F72A3D0" w14:textId="6424573F" w:rsidR="00520DE6" w:rsidRDefault="007832A9" w:rsidP="00DD57C6">
            <w:pPr>
              <w:rPr>
                <w:lang w:val="da-DK"/>
              </w:rPr>
            </w:pPr>
            <w:r>
              <w:rPr>
                <w:lang w:val="da-DK"/>
              </w:rPr>
              <w:t>Sommermødet flyttes til 4/6 i stedet for 6/6 2</w:t>
            </w:r>
            <w:r w:rsidR="00D516B0">
              <w:rPr>
                <w:lang w:val="da-DK"/>
              </w:rPr>
              <w:t>019</w:t>
            </w:r>
            <w:r w:rsidR="004838A7">
              <w:rPr>
                <w:lang w:val="da-DK"/>
              </w:rPr>
              <w:t xml:space="preserve"> som foreslået i Lailas præsentation</w:t>
            </w:r>
            <w:r w:rsidR="00D516B0">
              <w:rPr>
                <w:lang w:val="da-DK"/>
              </w:rPr>
              <w:t>.</w:t>
            </w:r>
          </w:p>
          <w:p w14:paraId="31BC23F4" w14:textId="77777777" w:rsidR="00D516B0" w:rsidRDefault="00D516B0" w:rsidP="00DD57C6">
            <w:pPr>
              <w:rPr>
                <w:lang w:val="da-DK"/>
              </w:rPr>
            </w:pPr>
          </w:p>
          <w:p w14:paraId="09B51FF0" w14:textId="77777777" w:rsidR="00F473C2" w:rsidRDefault="00F473C2" w:rsidP="00DD57C6">
            <w:pPr>
              <w:rPr>
                <w:lang w:val="da-DK"/>
              </w:rPr>
            </w:pPr>
            <w:r w:rsidRPr="00F473C2">
              <w:rPr>
                <w:b/>
                <w:lang w:val="da-DK"/>
              </w:rPr>
              <w:t>Evt</w:t>
            </w:r>
            <w:r>
              <w:rPr>
                <w:lang w:val="da-DK"/>
              </w:rPr>
              <w:t>.:</w:t>
            </w:r>
          </w:p>
          <w:p w14:paraId="5220C050" w14:textId="72AD4064" w:rsidR="00F473C2" w:rsidRDefault="00845624" w:rsidP="00DD57C6">
            <w:pPr>
              <w:rPr>
                <w:lang w:val="da-DK"/>
              </w:rPr>
            </w:pPr>
            <w:r>
              <w:rPr>
                <w:lang w:val="da-DK"/>
              </w:rPr>
              <w:t>Sekretariatet skal lave e</w:t>
            </w:r>
            <w:r w:rsidR="00D44DE9">
              <w:rPr>
                <w:lang w:val="da-DK"/>
              </w:rPr>
              <w:t>t</w:t>
            </w:r>
            <w:r>
              <w:rPr>
                <w:lang w:val="da-DK"/>
              </w:rPr>
              <w:t xml:space="preserve"> notat til Iben</w:t>
            </w:r>
            <w:r w:rsidR="00D956E1">
              <w:rPr>
                <w:lang w:val="da-DK"/>
              </w:rPr>
              <w:t xml:space="preserve"> vedr. </w:t>
            </w:r>
            <w:r w:rsidR="00E76E91">
              <w:rPr>
                <w:lang w:val="da-DK"/>
              </w:rPr>
              <w:t xml:space="preserve">kommunernes </w:t>
            </w:r>
            <w:r w:rsidR="00D956E1">
              <w:rPr>
                <w:lang w:val="da-DK"/>
              </w:rPr>
              <w:t>problem</w:t>
            </w:r>
            <w:r w:rsidR="00C11F23">
              <w:rPr>
                <w:lang w:val="da-DK"/>
              </w:rPr>
              <w:t>e</w:t>
            </w:r>
            <w:r w:rsidR="00D956E1">
              <w:rPr>
                <w:lang w:val="da-DK"/>
              </w:rPr>
              <w:t>r med udstilling og indhold af data fra de statslige styrelser.</w:t>
            </w:r>
          </w:p>
          <w:p w14:paraId="2D575D79" w14:textId="6EE5433A" w:rsidR="00351F16" w:rsidRPr="00EE1888" w:rsidRDefault="003A314E" w:rsidP="00DD57C6">
            <w:pPr>
              <w:rPr>
                <w:lang w:val="da-DK"/>
              </w:rPr>
            </w:pPr>
            <w:r>
              <w:rPr>
                <w:lang w:val="da-DK"/>
              </w:rPr>
              <w:t xml:space="preserve">Niels bad om, at kommunerne sender en kort beskrivelse til sekretariatet </w:t>
            </w:r>
            <w:r w:rsidR="006E4C3B">
              <w:rPr>
                <w:lang w:val="da-DK"/>
              </w:rPr>
              <w:t>af</w:t>
            </w:r>
            <w:r>
              <w:rPr>
                <w:lang w:val="da-DK"/>
              </w:rPr>
              <w:t xml:space="preserve"> problemer og ønsker</w:t>
            </w:r>
            <w:r w:rsidR="006E4C3B">
              <w:rPr>
                <w:lang w:val="da-DK"/>
              </w:rPr>
              <w:t>.</w:t>
            </w:r>
            <w:r w:rsidR="00EA177A">
              <w:rPr>
                <w:lang w:val="da-DK"/>
              </w:rPr>
              <w:t xml:space="preserve"> </w:t>
            </w:r>
            <w:r w:rsidR="00CB33EA">
              <w:rPr>
                <w:lang w:val="da-DK"/>
              </w:rPr>
              <w:t>Deltagerne opfordrede til</w:t>
            </w:r>
            <w:r w:rsidR="00EA177A">
              <w:rPr>
                <w:lang w:val="da-DK"/>
              </w:rPr>
              <w:t>, at sekretariatet skriver ud til kommunerne om</w:t>
            </w:r>
            <w:r w:rsidR="00CB33EA">
              <w:rPr>
                <w:lang w:val="da-DK"/>
              </w:rPr>
              <w:t xml:space="preserve"> forespørgslen.</w:t>
            </w:r>
          </w:p>
        </w:tc>
        <w:tc>
          <w:tcPr>
            <w:tcW w:w="2022" w:type="dxa"/>
          </w:tcPr>
          <w:p w14:paraId="0BA9A7F4" w14:textId="02F9D56B" w:rsidR="00523809" w:rsidRPr="00DF7B78" w:rsidRDefault="008C73CE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lastRenderedPageBreak/>
              <w:t>Orientering</w:t>
            </w:r>
          </w:p>
        </w:tc>
      </w:tr>
      <w:tr w:rsidR="00184A34" w:rsidRPr="001A021F" w14:paraId="15755A10" w14:textId="77777777" w:rsidTr="00E10FF4">
        <w:trPr>
          <w:cantSplit/>
          <w:trHeight w:val="1118"/>
        </w:trPr>
        <w:tc>
          <w:tcPr>
            <w:tcW w:w="1701" w:type="dxa"/>
          </w:tcPr>
          <w:p w14:paraId="13EF2994" w14:textId="77777777" w:rsidR="00184A34" w:rsidRDefault="00184A34" w:rsidP="00523809">
            <w:pPr>
              <w:rPr>
                <w:lang w:val="da-DK"/>
              </w:rPr>
            </w:pPr>
          </w:p>
          <w:p w14:paraId="16182508" w14:textId="4741BDB4" w:rsidR="00D375C7" w:rsidRDefault="00D375C7" w:rsidP="00523809">
            <w:pPr>
              <w:rPr>
                <w:lang w:val="da-DK"/>
              </w:rPr>
            </w:pPr>
            <w:r>
              <w:rPr>
                <w:lang w:val="da-DK"/>
              </w:rPr>
              <w:t>12.00 – 13.00</w:t>
            </w:r>
          </w:p>
        </w:tc>
        <w:tc>
          <w:tcPr>
            <w:tcW w:w="6195" w:type="dxa"/>
          </w:tcPr>
          <w:p w14:paraId="6113E8F2" w14:textId="77777777" w:rsidR="00184A34" w:rsidRDefault="00184A34" w:rsidP="00523809">
            <w:pPr>
              <w:pStyle w:val="Rkkeoverskrift"/>
              <w:numPr>
                <w:ilvl w:val="0"/>
                <w:numId w:val="0"/>
              </w:numPr>
              <w:rPr>
                <w:lang w:val="da-DK"/>
              </w:rPr>
            </w:pPr>
          </w:p>
          <w:p w14:paraId="37516180" w14:textId="58B386D2" w:rsidR="00D375C7" w:rsidRDefault="00D375C7" w:rsidP="00523809">
            <w:pPr>
              <w:pStyle w:val="Rkkeoverskrift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>Frokost</w:t>
            </w:r>
          </w:p>
        </w:tc>
        <w:tc>
          <w:tcPr>
            <w:tcW w:w="2022" w:type="dxa"/>
          </w:tcPr>
          <w:p w14:paraId="48162AD0" w14:textId="77777777" w:rsidR="00184A34" w:rsidRDefault="00184A34" w:rsidP="00523809">
            <w:pPr>
              <w:rPr>
                <w:i/>
                <w:lang w:val="da-DK"/>
              </w:rPr>
            </w:pPr>
          </w:p>
        </w:tc>
      </w:tr>
      <w:tr w:rsidR="00184A34" w:rsidRPr="001A021F" w14:paraId="025703DD" w14:textId="77777777" w:rsidTr="00E10FF4">
        <w:trPr>
          <w:cantSplit/>
          <w:trHeight w:val="1387"/>
        </w:trPr>
        <w:tc>
          <w:tcPr>
            <w:tcW w:w="1701" w:type="dxa"/>
          </w:tcPr>
          <w:p w14:paraId="0F9F85AC" w14:textId="6C5CCCA6" w:rsidR="00D375C7" w:rsidRDefault="00D375C7" w:rsidP="00523809">
            <w:pPr>
              <w:rPr>
                <w:lang w:val="da-DK"/>
              </w:rPr>
            </w:pPr>
            <w:r>
              <w:rPr>
                <w:lang w:val="da-DK"/>
              </w:rPr>
              <w:t>13.00 -14.00</w:t>
            </w:r>
          </w:p>
        </w:tc>
        <w:tc>
          <w:tcPr>
            <w:tcW w:w="6195" w:type="dxa"/>
          </w:tcPr>
          <w:p w14:paraId="25C5F314" w14:textId="01A21F8B" w:rsidR="00D375C7" w:rsidRDefault="00D375C7" w:rsidP="00631668">
            <w:pPr>
              <w:rPr>
                <w:b/>
                <w:lang w:val="da-DK"/>
              </w:rPr>
            </w:pPr>
            <w:r w:rsidRPr="002565F8">
              <w:rPr>
                <w:b/>
                <w:lang w:val="da-DK"/>
              </w:rPr>
              <w:t xml:space="preserve">Pkt. </w:t>
            </w:r>
            <w:r w:rsidR="00DF0CE5">
              <w:rPr>
                <w:b/>
                <w:lang w:val="da-DK"/>
              </w:rPr>
              <w:t>10,</w:t>
            </w:r>
            <w:r w:rsidR="008F00F7" w:rsidRPr="002565F8">
              <w:rPr>
                <w:b/>
                <w:lang w:val="da-DK"/>
              </w:rPr>
              <w:t xml:space="preserve"> </w:t>
            </w:r>
            <w:r w:rsidR="000F178A" w:rsidRPr="002565F8">
              <w:rPr>
                <w:b/>
                <w:lang w:val="da-DK"/>
              </w:rPr>
              <w:t xml:space="preserve">Oplæg og dialog om interesse for national 3D bymodel, v/ </w:t>
            </w:r>
            <w:r w:rsidR="00631668" w:rsidRPr="002565F8">
              <w:rPr>
                <w:b/>
                <w:lang w:val="da-DK"/>
              </w:rPr>
              <w:t>Tanni Abramovitz, Projektleder, SDFE</w:t>
            </w:r>
          </w:p>
          <w:p w14:paraId="17A02BE4" w14:textId="61C3EFB8" w:rsidR="00544A68" w:rsidRPr="00086F93" w:rsidRDefault="001133B0" w:rsidP="00515C87">
            <w:pPr>
              <w:spacing w:after="0" w:line="240" w:lineRule="auto"/>
              <w:rPr>
                <w:i/>
                <w:lang w:val="da-DK"/>
              </w:rPr>
            </w:pPr>
            <w:r w:rsidRPr="00086F93">
              <w:rPr>
                <w:i/>
                <w:lang w:val="da-DK"/>
              </w:rPr>
              <w:t xml:space="preserve">SDFE er ved at undersøge interessen for en </w:t>
            </w:r>
            <w:r w:rsidR="005F27F9" w:rsidRPr="00086F93">
              <w:rPr>
                <w:i/>
                <w:lang w:val="da-DK"/>
              </w:rPr>
              <w:t>national bymodel</w:t>
            </w:r>
            <w:r w:rsidR="00AB319E" w:rsidRPr="00086F93">
              <w:rPr>
                <w:i/>
                <w:lang w:val="da-DK"/>
              </w:rPr>
              <w:t xml:space="preserve"> og vil </w:t>
            </w:r>
            <w:r w:rsidR="00C55F04" w:rsidRPr="00086F93">
              <w:rPr>
                <w:i/>
                <w:lang w:val="da-DK"/>
              </w:rPr>
              <w:t>gerne i dialog med kommunerne</w:t>
            </w:r>
            <w:r w:rsidR="00A45FD9" w:rsidRPr="00086F93">
              <w:rPr>
                <w:i/>
                <w:lang w:val="da-DK"/>
              </w:rPr>
              <w:t xml:space="preserve"> om behovet</w:t>
            </w:r>
            <w:r w:rsidR="00C55F04" w:rsidRPr="00086F93">
              <w:rPr>
                <w:i/>
                <w:lang w:val="da-DK"/>
              </w:rPr>
              <w:t xml:space="preserve">. </w:t>
            </w:r>
            <w:r w:rsidR="002B4024" w:rsidRPr="00086F93">
              <w:rPr>
                <w:i/>
                <w:lang w:val="da-DK"/>
              </w:rPr>
              <w:t>Jeg</w:t>
            </w:r>
            <w:r w:rsidR="004968B6" w:rsidRPr="00086F93">
              <w:rPr>
                <w:i/>
                <w:lang w:val="da-DK"/>
              </w:rPr>
              <w:t xml:space="preserve"> har derfor foreslået</w:t>
            </w:r>
            <w:r w:rsidR="00A45FD9" w:rsidRPr="00086F93">
              <w:rPr>
                <w:i/>
                <w:lang w:val="da-DK"/>
              </w:rPr>
              <w:t xml:space="preserve">, at </w:t>
            </w:r>
            <w:r w:rsidR="00BE049C" w:rsidRPr="00086F93">
              <w:rPr>
                <w:i/>
                <w:lang w:val="da-DK"/>
              </w:rPr>
              <w:t xml:space="preserve">vores netværksmøde kunne </w:t>
            </w:r>
            <w:r w:rsidR="00544A68" w:rsidRPr="00086F93">
              <w:rPr>
                <w:i/>
                <w:lang w:val="da-DK"/>
              </w:rPr>
              <w:t>danne afsæt for dialog</w:t>
            </w:r>
            <w:r w:rsidR="0089196A" w:rsidRPr="00086F93">
              <w:rPr>
                <w:i/>
                <w:lang w:val="da-DK"/>
              </w:rPr>
              <w:t>en</w:t>
            </w:r>
            <w:r w:rsidR="009E7845" w:rsidRPr="00086F93">
              <w:rPr>
                <w:i/>
                <w:lang w:val="da-DK"/>
              </w:rPr>
              <w:t xml:space="preserve"> med kommuner i </w:t>
            </w:r>
            <w:r w:rsidR="00B83409" w:rsidRPr="00086F93">
              <w:rPr>
                <w:i/>
                <w:lang w:val="da-DK"/>
              </w:rPr>
              <w:t>R</w:t>
            </w:r>
            <w:r w:rsidR="009E7845" w:rsidRPr="00086F93">
              <w:rPr>
                <w:i/>
                <w:lang w:val="da-DK"/>
              </w:rPr>
              <w:t>egion Hovedstaden</w:t>
            </w:r>
            <w:r w:rsidR="00CC6611" w:rsidRPr="00086F93">
              <w:rPr>
                <w:i/>
                <w:lang w:val="da-DK"/>
              </w:rPr>
              <w:t>, da flere af jer har gjort jer erfaringer eller har udtrykt interesse.</w:t>
            </w:r>
            <w:r w:rsidR="00A45FD9" w:rsidRPr="00086F93">
              <w:rPr>
                <w:i/>
                <w:lang w:val="da-DK"/>
              </w:rPr>
              <w:t xml:space="preserve"> </w:t>
            </w:r>
          </w:p>
          <w:p w14:paraId="618A0789" w14:textId="72BDD453" w:rsidR="002565F8" w:rsidRDefault="00C55F04" w:rsidP="00515C87">
            <w:pPr>
              <w:spacing w:after="0" w:line="240" w:lineRule="auto"/>
              <w:rPr>
                <w:rFonts w:ascii="Arial" w:hAnsi="Arial" w:cs="Arial"/>
                <w:i/>
                <w:color w:val="1F497D"/>
                <w:lang w:eastAsia="da-DK"/>
              </w:rPr>
            </w:pPr>
            <w:r w:rsidRPr="00086F93">
              <w:rPr>
                <w:i/>
                <w:lang w:val="da-DK"/>
              </w:rPr>
              <w:t xml:space="preserve">Tanni vil </w:t>
            </w:r>
            <w:r w:rsidR="00A45FD9" w:rsidRPr="00086F93">
              <w:rPr>
                <w:i/>
                <w:lang w:val="da-DK"/>
              </w:rPr>
              <w:t xml:space="preserve">indledningsvis </w:t>
            </w:r>
            <w:r w:rsidRPr="00086F93">
              <w:rPr>
                <w:i/>
                <w:lang w:val="da-DK"/>
              </w:rPr>
              <w:t xml:space="preserve">fortælle om igangværende overvejelser </w:t>
            </w:r>
            <w:r w:rsidR="00081496" w:rsidRPr="00086F93">
              <w:rPr>
                <w:i/>
                <w:lang w:val="da-DK"/>
              </w:rPr>
              <w:t xml:space="preserve">og </w:t>
            </w:r>
            <w:r w:rsidR="0016358A" w:rsidRPr="00086F93">
              <w:rPr>
                <w:i/>
                <w:lang w:val="da-DK"/>
              </w:rPr>
              <w:t xml:space="preserve">initiativer, hvorefter </w:t>
            </w:r>
            <w:r w:rsidR="00AD4BFF" w:rsidRPr="00086F93">
              <w:rPr>
                <w:i/>
                <w:lang w:val="da-DK"/>
              </w:rPr>
              <w:t xml:space="preserve">der </w:t>
            </w:r>
            <w:r w:rsidR="00081496" w:rsidRPr="00086F93">
              <w:rPr>
                <w:i/>
                <w:lang w:val="da-DK"/>
              </w:rPr>
              <w:t xml:space="preserve">lægges op til dialog </w:t>
            </w:r>
            <w:r w:rsidR="004968B6" w:rsidRPr="00086F93">
              <w:rPr>
                <w:i/>
                <w:lang w:val="da-DK"/>
              </w:rPr>
              <w:t>med jer.</w:t>
            </w:r>
            <w:r w:rsidR="00AB319E" w:rsidRPr="00086F93">
              <w:rPr>
                <w:rFonts w:ascii="Arial" w:hAnsi="Arial" w:cs="Arial"/>
                <w:i/>
                <w:color w:val="1F497D"/>
                <w:lang w:eastAsia="da-DK"/>
              </w:rPr>
              <w:t xml:space="preserve"> </w:t>
            </w:r>
          </w:p>
          <w:p w14:paraId="77876DAF" w14:textId="77777777" w:rsidR="00086F93" w:rsidRPr="00086F93" w:rsidRDefault="00086F93" w:rsidP="00515C87">
            <w:pPr>
              <w:spacing w:after="0" w:line="240" w:lineRule="auto"/>
              <w:rPr>
                <w:rFonts w:ascii="Arial" w:hAnsi="Arial" w:cs="Arial"/>
                <w:i/>
                <w:color w:val="1F497D"/>
                <w:lang w:eastAsia="da-DK"/>
              </w:rPr>
            </w:pPr>
          </w:p>
          <w:p w14:paraId="256AB257" w14:textId="77777777" w:rsidR="00217D63" w:rsidRDefault="00217D63" w:rsidP="00515C87">
            <w:pPr>
              <w:spacing w:after="0" w:line="240" w:lineRule="auto"/>
              <w:rPr>
                <w:rFonts w:ascii="Arial" w:hAnsi="Arial" w:cs="Arial"/>
                <w:color w:val="1F497D"/>
                <w:lang w:eastAsia="da-DK"/>
              </w:rPr>
            </w:pPr>
          </w:p>
          <w:p w14:paraId="7BA430B0" w14:textId="5BA605B4" w:rsidR="00A17838" w:rsidRPr="0045518A" w:rsidRDefault="0045518A" w:rsidP="00515C87">
            <w:pPr>
              <w:spacing w:after="0" w:line="240" w:lineRule="auto"/>
              <w:rPr>
                <w:lang w:val="da-DK"/>
              </w:rPr>
            </w:pPr>
            <w:r>
              <w:rPr>
                <w:lang w:val="da-DK"/>
              </w:rPr>
              <w:t>P</w:t>
            </w:r>
            <w:r w:rsidR="00A17838" w:rsidRPr="0045518A">
              <w:rPr>
                <w:lang w:val="da-DK"/>
              </w:rPr>
              <w:t xml:space="preserve">ræsentation vedlagt </w:t>
            </w:r>
            <w:proofErr w:type="spellStart"/>
            <w:r w:rsidR="00A17838" w:rsidRPr="0045518A">
              <w:rPr>
                <w:lang w:val="da-DK"/>
              </w:rPr>
              <w:t>eferatet</w:t>
            </w:r>
            <w:proofErr w:type="spellEnd"/>
          </w:p>
          <w:p w14:paraId="65EF7FC4" w14:textId="1D9B967F" w:rsidR="003205EE" w:rsidRPr="0045518A" w:rsidRDefault="003205EE" w:rsidP="00515C87">
            <w:pPr>
              <w:spacing w:after="0" w:line="240" w:lineRule="auto"/>
              <w:rPr>
                <w:lang w:val="da-DK"/>
              </w:rPr>
            </w:pPr>
            <w:r w:rsidRPr="0045518A">
              <w:rPr>
                <w:lang w:val="da-DK"/>
              </w:rPr>
              <w:t>Tanni oplyste, at</w:t>
            </w:r>
            <w:r w:rsidR="00AF34CA" w:rsidRPr="0045518A">
              <w:rPr>
                <w:lang w:val="da-DK"/>
              </w:rPr>
              <w:t xml:space="preserve"> SDFE</w:t>
            </w:r>
            <w:r w:rsidR="00CA36C2" w:rsidRPr="0045518A">
              <w:rPr>
                <w:lang w:val="da-DK"/>
              </w:rPr>
              <w:t xml:space="preserve"> p.t.</w:t>
            </w:r>
            <w:r w:rsidR="00227A1B" w:rsidRPr="0045518A">
              <w:rPr>
                <w:lang w:val="da-DK"/>
              </w:rPr>
              <w:t xml:space="preserve"> arbejder</w:t>
            </w:r>
            <w:r w:rsidR="00CA36C2" w:rsidRPr="0045518A">
              <w:rPr>
                <w:lang w:val="da-DK"/>
              </w:rPr>
              <w:t xml:space="preserve"> på af afklare behovet for detaljeringsgraden af </w:t>
            </w:r>
            <w:r w:rsidR="00103A8F" w:rsidRPr="0045518A">
              <w:rPr>
                <w:lang w:val="da-DK"/>
              </w:rPr>
              <w:t xml:space="preserve">en landsdækkende </w:t>
            </w:r>
            <w:r w:rsidR="00227A1B" w:rsidRPr="0045518A">
              <w:rPr>
                <w:lang w:val="da-DK"/>
              </w:rPr>
              <w:t xml:space="preserve">3D bymodellen. Der </w:t>
            </w:r>
            <w:r w:rsidR="00A56046" w:rsidRPr="0045518A">
              <w:rPr>
                <w:lang w:val="da-DK"/>
              </w:rPr>
              <w:t xml:space="preserve">er </w:t>
            </w:r>
            <w:r w:rsidR="00227A1B" w:rsidRPr="0045518A">
              <w:rPr>
                <w:lang w:val="da-DK"/>
              </w:rPr>
              <w:t>p.t. ikke afta</w:t>
            </w:r>
            <w:r w:rsidR="00054E53">
              <w:rPr>
                <w:lang w:val="da-DK"/>
              </w:rPr>
              <w:t>l</w:t>
            </w:r>
            <w:r w:rsidR="00227A1B" w:rsidRPr="0045518A">
              <w:rPr>
                <w:lang w:val="da-DK"/>
              </w:rPr>
              <w:t>t financiering af en</w:t>
            </w:r>
            <w:r w:rsidR="00A56046" w:rsidRPr="0045518A">
              <w:rPr>
                <w:lang w:val="da-DK"/>
              </w:rPr>
              <w:t xml:space="preserve"> </w:t>
            </w:r>
            <w:r w:rsidR="00227A1B" w:rsidRPr="0045518A">
              <w:rPr>
                <w:lang w:val="da-DK"/>
              </w:rPr>
              <w:t xml:space="preserve">3D </w:t>
            </w:r>
            <w:proofErr w:type="spellStart"/>
            <w:r w:rsidR="00227A1B" w:rsidRPr="0045518A">
              <w:rPr>
                <w:lang w:val="da-DK"/>
              </w:rPr>
              <w:t>by</w:t>
            </w:r>
            <w:r w:rsidR="00054E53">
              <w:rPr>
                <w:lang w:val="da-DK"/>
              </w:rPr>
              <w:t>m</w:t>
            </w:r>
            <w:r w:rsidR="00227A1B" w:rsidRPr="0045518A">
              <w:rPr>
                <w:lang w:val="da-DK"/>
              </w:rPr>
              <w:t>odel</w:t>
            </w:r>
            <w:proofErr w:type="spellEnd"/>
            <w:r w:rsidR="00A56046" w:rsidRPr="0045518A">
              <w:rPr>
                <w:lang w:val="da-DK"/>
              </w:rPr>
              <w:t>.</w:t>
            </w:r>
            <w:r w:rsidR="00054E53">
              <w:rPr>
                <w:lang w:val="da-DK"/>
              </w:rPr>
              <w:br/>
            </w:r>
            <w:r w:rsidR="00215A14">
              <w:rPr>
                <w:lang w:val="da-DK"/>
              </w:rPr>
              <w:t>Der sendes spørgeskema til kommunerne via FOSAKO inden jul – OBS god responstid på grund af julen.</w:t>
            </w:r>
          </w:p>
          <w:p w14:paraId="5F1E47EC" w14:textId="4FC80071" w:rsidR="00790746" w:rsidRPr="0045518A" w:rsidRDefault="00790746" w:rsidP="00515C87">
            <w:pPr>
              <w:spacing w:after="0" w:line="240" w:lineRule="auto"/>
              <w:rPr>
                <w:lang w:val="da-DK"/>
              </w:rPr>
            </w:pPr>
          </w:p>
          <w:p w14:paraId="27B95F4A" w14:textId="4EACE27E" w:rsidR="00790746" w:rsidRPr="0045518A" w:rsidRDefault="000D0765" w:rsidP="00515C87">
            <w:pPr>
              <w:spacing w:after="0" w:line="240" w:lineRule="auto"/>
              <w:rPr>
                <w:lang w:val="da-DK"/>
              </w:rPr>
            </w:pPr>
            <w:r w:rsidRPr="0045518A">
              <w:rPr>
                <w:lang w:val="da-DK"/>
              </w:rPr>
              <w:t>Tanni opfordrede kommunerne til at sende mail med kommunernes kra</w:t>
            </w:r>
            <w:r w:rsidR="00FC44AA">
              <w:rPr>
                <w:lang w:val="da-DK"/>
              </w:rPr>
              <w:t>v</w:t>
            </w:r>
            <w:r w:rsidRPr="0045518A">
              <w:rPr>
                <w:lang w:val="da-DK"/>
              </w:rPr>
              <w:t xml:space="preserve"> og ønsker til en kommende 3D bymodel. </w:t>
            </w:r>
            <w:hyperlink r:id="rId12" w:history="1">
              <w:r w:rsidR="000518AB" w:rsidRPr="0045518A">
                <w:rPr>
                  <w:lang w:val="da-DK"/>
                </w:rPr>
                <w:t>taabr@sdfe.dk</w:t>
              </w:r>
            </w:hyperlink>
            <w:r w:rsidR="000518AB" w:rsidRPr="0045518A">
              <w:rPr>
                <w:lang w:val="da-DK"/>
              </w:rPr>
              <w:t>.</w:t>
            </w:r>
          </w:p>
          <w:p w14:paraId="75D7C710" w14:textId="084F5153" w:rsidR="00A82E39" w:rsidRPr="002565F8" w:rsidRDefault="00A82E39" w:rsidP="00515C87">
            <w:pPr>
              <w:spacing w:after="0" w:line="240" w:lineRule="auto"/>
              <w:rPr>
                <w:rFonts w:ascii="Arial" w:hAnsi="Arial" w:cs="Arial"/>
                <w:color w:val="1F497D"/>
                <w:lang w:eastAsia="da-DK"/>
              </w:rPr>
            </w:pPr>
          </w:p>
        </w:tc>
        <w:tc>
          <w:tcPr>
            <w:tcW w:w="2022" w:type="dxa"/>
          </w:tcPr>
          <w:p w14:paraId="71FC97C3" w14:textId="76B565D6" w:rsidR="002565F8" w:rsidRDefault="002565F8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Oplæg og dialog</w:t>
            </w:r>
          </w:p>
        </w:tc>
      </w:tr>
      <w:tr w:rsidR="002356E6" w:rsidRPr="001A021F" w14:paraId="311054E8" w14:textId="77777777" w:rsidTr="00E10FF4">
        <w:trPr>
          <w:cantSplit/>
          <w:trHeight w:val="1387"/>
        </w:trPr>
        <w:tc>
          <w:tcPr>
            <w:tcW w:w="1701" w:type="dxa"/>
          </w:tcPr>
          <w:p w14:paraId="14D7429C" w14:textId="31218731" w:rsidR="002356E6" w:rsidRDefault="002356E6" w:rsidP="00523809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14.00 – 15.00</w:t>
            </w:r>
          </w:p>
        </w:tc>
        <w:tc>
          <w:tcPr>
            <w:tcW w:w="6195" w:type="dxa"/>
          </w:tcPr>
          <w:p w14:paraId="335E8F4B" w14:textId="621E854C" w:rsidR="002356E6" w:rsidRDefault="002356E6" w:rsidP="00523809">
            <w:pPr>
              <w:pStyle w:val="Rkkeoverskrift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>Pkt. 10 Præsentation af COWIs skråbilleder</w:t>
            </w:r>
            <w:r w:rsidR="00E20055">
              <w:rPr>
                <w:lang w:val="da-DK"/>
              </w:rPr>
              <w:t xml:space="preserve">, </w:t>
            </w:r>
            <w:r w:rsidR="007D53F5">
              <w:rPr>
                <w:lang w:val="da-DK"/>
              </w:rPr>
              <w:t>v</w:t>
            </w:r>
            <w:r w:rsidR="00E20055">
              <w:rPr>
                <w:lang w:val="da-DK"/>
              </w:rPr>
              <w:t>/ Lars Flemming, COWI</w:t>
            </w:r>
          </w:p>
          <w:p w14:paraId="09E7E0BD" w14:textId="77777777" w:rsidR="00515C87" w:rsidRPr="00631681" w:rsidRDefault="00894EAB" w:rsidP="00894EAB">
            <w:pPr>
              <w:pStyle w:val="Rkkeoverskrift"/>
              <w:numPr>
                <w:ilvl w:val="0"/>
                <w:numId w:val="0"/>
              </w:numPr>
              <w:rPr>
                <w:b w:val="0"/>
                <w:i/>
                <w:lang w:val="da-DK"/>
              </w:rPr>
            </w:pPr>
            <w:r w:rsidRPr="00631681">
              <w:rPr>
                <w:b w:val="0"/>
                <w:i/>
                <w:lang w:val="da-DK"/>
              </w:rPr>
              <w:t>Flere</w:t>
            </w:r>
            <w:r w:rsidR="00E20055" w:rsidRPr="00631681">
              <w:rPr>
                <w:b w:val="0"/>
                <w:i/>
                <w:lang w:val="da-DK"/>
              </w:rPr>
              <w:t xml:space="preserve"> kommuner har tilkendegivet interesse for</w:t>
            </w:r>
            <w:r w:rsidR="007D53F5" w:rsidRPr="00631681">
              <w:rPr>
                <w:b w:val="0"/>
                <w:i/>
                <w:lang w:val="da-DK"/>
              </w:rPr>
              <w:t xml:space="preserve"> en præsentation af produktet i forlængelse af udsendte tilbud.</w:t>
            </w:r>
            <w:r w:rsidR="00480EB8" w:rsidRPr="00631681">
              <w:rPr>
                <w:b w:val="0"/>
                <w:i/>
                <w:lang w:val="da-DK"/>
              </w:rPr>
              <w:t xml:space="preserve"> </w:t>
            </w:r>
          </w:p>
          <w:p w14:paraId="21231FD5" w14:textId="7CEF85BD" w:rsidR="004B6192" w:rsidRPr="00631681" w:rsidRDefault="00631681" w:rsidP="004B0718">
            <w:pPr>
              <w:pStyle w:val="Rkkeoverskrift"/>
              <w:numPr>
                <w:ilvl w:val="0"/>
                <w:numId w:val="0"/>
              </w:numPr>
              <w:spacing w:after="0" w:line="240" w:lineRule="auto"/>
              <w:ind w:left="1"/>
              <w:rPr>
                <w:b w:val="0"/>
                <w:lang w:val="da-DK"/>
              </w:rPr>
            </w:pPr>
            <w:r w:rsidRPr="00631681">
              <w:rPr>
                <w:b w:val="0"/>
                <w:lang w:val="da-DK"/>
              </w:rPr>
              <w:t>Lars Flemming</w:t>
            </w:r>
            <w:r>
              <w:rPr>
                <w:b w:val="0"/>
                <w:lang w:val="da-DK"/>
              </w:rPr>
              <w:t xml:space="preserve"> </w:t>
            </w:r>
            <w:r w:rsidR="004B0718">
              <w:rPr>
                <w:b w:val="0"/>
                <w:lang w:val="da-DK"/>
              </w:rPr>
              <w:t xml:space="preserve">præsenterede mulighederne og </w:t>
            </w:r>
            <w:r>
              <w:rPr>
                <w:b w:val="0"/>
                <w:lang w:val="da-DK"/>
              </w:rPr>
              <w:t xml:space="preserve">tilkendegav, at kommunerne </w:t>
            </w:r>
            <w:r w:rsidR="004B0718">
              <w:rPr>
                <w:b w:val="0"/>
                <w:lang w:val="da-DK"/>
              </w:rPr>
              <w:t>kan få prøveadgang til billeder fra egen kommune.</w:t>
            </w:r>
            <w:r w:rsidR="0045518A">
              <w:rPr>
                <w:b w:val="0"/>
                <w:lang w:val="da-DK"/>
              </w:rPr>
              <w:t xml:space="preserve"> Frist for tilbagemelding ang. interesse skal ske senest den 17. december 2018.</w:t>
            </w:r>
          </w:p>
        </w:tc>
        <w:tc>
          <w:tcPr>
            <w:tcW w:w="2022" w:type="dxa"/>
          </w:tcPr>
          <w:p w14:paraId="5B88FAF4" w14:textId="1E9B2EC6" w:rsidR="002356E6" w:rsidRDefault="00515C87" w:rsidP="00523809">
            <w:pPr>
              <w:rPr>
                <w:i/>
                <w:lang w:val="da-DK"/>
              </w:rPr>
            </w:pPr>
            <w:r>
              <w:rPr>
                <w:i/>
                <w:lang w:val="da-DK"/>
              </w:rPr>
              <w:t>Præsentation</w:t>
            </w:r>
          </w:p>
        </w:tc>
      </w:tr>
    </w:tbl>
    <w:p w14:paraId="33A4CF7A" w14:textId="4A1C71F9" w:rsidR="00CF23A0" w:rsidRPr="00AA1C2E" w:rsidRDefault="00CF23A0" w:rsidP="00862854">
      <w:pPr>
        <w:tabs>
          <w:tab w:val="left" w:pos="1178"/>
        </w:tabs>
        <w:rPr>
          <w:rFonts w:eastAsiaTheme="majorEastAsia" w:cstheme="majorBidi"/>
          <w:lang w:val="da-DK" w:eastAsia="ja-JP"/>
        </w:rPr>
      </w:pPr>
    </w:p>
    <w:sectPr w:rsidR="00CF23A0" w:rsidRPr="00AA1C2E" w:rsidSect="00184A34">
      <w:footerReference w:type="default" r:id="rId13"/>
      <w:pgSz w:w="12240" w:h="15840"/>
      <w:pgMar w:top="426" w:right="108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E7ADA" w14:textId="77777777" w:rsidR="00270C62" w:rsidRDefault="00270C62">
      <w:pPr>
        <w:spacing w:after="0" w:line="240" w:lineRule="auto"/>
      </w:pPr>
      <w:r>
        <w:separator/>
      </w:r>
    </w:p>
  </w:endnote>
  <w:endnote w:type="continuationSeparator" w:id="0">
    <w:p w14:paraId="3ED63EB3" w14:textId="77777777" w:rsidR="00270C62" w:rsidRDefault="0027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029969"/>
      <w:docPartObj>
        <w:docPartGallery w:val="Page Numbers (Bottom of Page)"/>
        <w:docPartUnique/>
      </w:docPartObj>
    </w:sdtPr>
    <w:sdtEndPr/>
    <w:sdtContent>
      <w:p w14:paraId="0FA7A76A" w14:textId="03962E3D" w:rsidR="00266A9D" w:rsidRDefault="003F72CC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245C82E" wp14:editId="00761A7A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1D65CD" w14:textId="77777777" w:rsidR="003F72CC" w:rsidRDefault="003F72CC">
                                <w:pPr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da-DK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245C82E" id="Gruppe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rjOQQAAAk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H5ka4zkEAAAJ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A1D65CD" w14:textId="77777777" w:rsidR="003F72CC" w:rsidRDefault="003F72CC">
                          <w:pPr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da-DK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95886" w14:textId="77777777" w:rsidR="00270C62" w:rsidRDefault="00270C62">
      <w:pPr>
        <w:spacing w:after="0" w:line="240" w:lineRule="auto"/>
      </w:pPr>
      <w:r>
        <w:separator/>
      </w:r>
    </w:p>
  </w:footnote>
  <w:footnote w:type="continuationSeparator" w:id="0">
    <w:p w14:paraId="2541FE28" w14:textId="77777777" w:rsidR="00270C62" w:rsidRDefault="0027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Opstillingmedtalellerbogstav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19091CFF"/>
    <w:multiLevelType w:val="hybridMultilevel"/>
    <w:tmpl w:val="4174579C"/>
    <w:lvl w:ilvl="0" w:tplc="5AF27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D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88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CA7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4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C0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61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47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CD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B235D2"/>
    <w:multiLevelType w:val="hybridMultilevel"/>
    <w:tmpl w:val="1CC4E9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1398"/>
    <w:multiLevelType w:val="hybridMultilevel"/>
    <w:tmpl w:val="2F16B5D0"/>
    <w:lvl w:ilvl="0" w:tplc="41C6B484">
      <w:start w:val="1"/>
      <w:numFmt w:val="decimal"/>
      <w:pStyle w:val="Rkkeoverskrift"/>
      <w:lvlText w:val="Pkt %1,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6DBC"/>
    <w:multiLevelType w:val="multilevel"/>
    <w:tmpl w:val="2DCC3182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7404989"/>
    <w:multiLevelType w:val="hybridMultilevel"/>
    <w:tmpl w:val="C2A4A206"/>
    <w:lvl w:ilvl="0" w:tplc="5D089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84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AB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61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06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2D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A7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C3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E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61C"/>
    <w:rsid w:val="0001158A"/>
    <w:rsid w:val="000126CE"/>
    <w:rsid w:val="00015DE8"/>
    <w:rsid w:val="000178D8"/>
    <w:rsid w:val="000205F6"/>
    <w:rsid w:val="00020617"/>
    <w:rsid w:val="000209D1"/>
    <w:rsid w:val="00025BE6"/>
    <w:rsid w:val="00025CC0"/>
    <w:rsid w:val="000304E7"/>
    <w:rsid w:val="00030806"/>
    <w:rsid w:val="00030F88"/>
    <w:rsid w:val="000315AD"/>
    <w:rsid w:val="00031602"/>
    <w:rsid w:val="0004024E"/>
    <w:rsid w:val="00043F55"/>
    <w:rsid w:val="000472DC"/>
    <w:rsid w:val="00047464"/>
    <w:rsid w:val="00050245"/>
    <w:rsid w:val="000518AB"/>
    <w:rsid w:val="000541FF"/>
    <w:rsid w:val="00054E53"/>
    <w:rsid w:val="0005596E"/>
    <w:rsid w:val="00056251"/>
    <w:rsid w:val="00056422"/>
    <w:rsid w:val="0005733B"/>
    <w:rsid w:val="00063173"/>
    <w:rsid w:val="000660EE"/>
    <w:rsid w:val="00071C9D"/>
    <w:rsid w:val="000733C1"/>
    <w:rsid w:val="000774BD"/>
    <w:rsid w:val="000777A2"/>
    <w:rsid w:val="00081496"/>
    <w:rsid w:val="00084979"/>
    <w:rsid w:val="000850DD"/>
    <w:rsid w:val="00086F0B"/>
    <w:rsid w:val="00086F93"/>
    <w:rsid w:val="0009055D"/>
    <w:rsid w:val="00090A65"/>
    <w:rsid w:val="00091E5F"/>
    <w:rsid w:val="00092AA5"/>
    <w:rsid w:val="0009487E"/>
    <w:rsid w:val="00095AA3"/>
    <w:rsid w:val="00095E38"/>
    <w:rsid w:val="00095FC4"/>
    <w:rsid w:val="00097E73"/>
    <w:rsid w:val="000A3C44"/>
    <w:rsid w:val="000A71D2"/>
    <w:rsid w:val="000B1201"/>
    <w:rsid w:val="000B66E7"/>
    <w:rsid w:val="000B7012"/>
    <w:rsid w:val="000B70E3"/>
    <w:rsid w:val="000C34AE"/>
    <w:rsid w:val="000C4ACE"/>
    <w:rsid w:val="000C4CE4"/>
    <w:rsid w:val="000C7A6C"/>
    <w:rsid w:val="000D0765"/>
    <w:rsid w:val="000D169D"/>
    <w:rsid w:val="000D2F32"/>
    <w:rsid w:val="000D2FDB"/>
    <w:rsid w:val="000D3124"/>
    <w:rsid w:val="000D38E6"/>
    <w:rsid w:val="000D5AE1"/>
    <w:rsid w:val="000D7858"/>
    <w:rsid w:val="000D7FF0"/>
    <w:rsid w:val="000E1391"/>
    <w:rsid w:val="000E2C43"/>
    <w:rsid w:val="000E34ED"/>
    <w:rsid w:val="000F178A"/>
    <w:rsid w:val="00101A57"/>
    <w:rsid w:val="00103207"/>
    <w:rsid w:val="00103676"/>
    <w:rsid w:val="00103A8F"/>
    <w:rsid w:val="00105E39"/>
    <w:rsid w:val="00113198"/>
    <w:rsid w:val="001132C7"/>
    <w:rsid w:val="001133B0"/>
    <w:rsid w:val="001171E2"/>
    <w:rsid w:val="00117ED5"/>
    <w:rsid w:val="00120362"/>
    <w:rsid w:val="00124CD8"/>
    <w:rsid w:val="00125449"/>
    <w:rsid w:val="00132A69"/>
    <w:rsid w:val="00135E71"/>
    <w:rsid w:val="001405D7"/>
    <w:rsid w:val="00153778"/>
    <w:rsid w:val="001546DC"/>
    <w:rsid w:val="00157F51"/>
    <w:rsid w:val="0016358A"/>
    <w:rsid w:val="001638BA"/>
    <w:rsid w:val="001653A6"/>
    <w:rsid w:val="00165708"/>
    <w:rsid w:val="00170869"/>
    <w:rsid w:val="0017279E"/>
    <w:rsid w:val="00173133"/>
    <w:rsid w:val="001776AF"/>
    <w:rsid w:val="00183C87"/>
    <w:rsid w:val="00183E88"/>
    <w:rsid w:val="00184A34"/>
    <w:rsid w:val="00184E12"/>
    <w:rsid w:val="00185E0E"/>
    <w:rsid w:val="001963EA"/>
    <w:rsid w:val="001A021F"/>
    <w:rsid w:val="001A6F39"/>
    <w:rsid w:val="001B120C"/>
    <w:rsid w:val="001B31C6"/>
    <w:rsid w:val="001B4C40"/>
    <w:rsid w:val="001B738C"/>
    <w:rsid w:val="001B7FEB"/>
    <w:rsid w:val="001C0841"/>
    <w:rsid w:val="001C0B53"/>
    <w:rsid w:val="001C46BE"/>
    <w:rsid w:val="001D1184"/>
    <w:rsid w:val="001D77F6"/>
    <w:rsid w:val="001E6C81"/>
    <w:rsid w:val="001F100C"/>
    <w:rsid w:val="001F1126"/>
    <w:rsid w:val="001F1F41"/>
    <w:rsid w:val="001F2849"/>
    <w:rsid w:val="001F2CBC"/>
    <w:rsid w:val="001F41F7"/>
    <w:rsid w:val="001F61EF"/>
    <w:rsid w:val="00202843"/>
    <w:rsid w:val="0020331B"/>
    <w:rsid w:val="0020467F"/>
    <w:rsid w:val="0021170A"/>
    <w:rsid w:val="002141B4"/>
    <w:rsid w:val="00215A14"/>
    <w:rsid w:val="00217D63"/>
    <w:rsid w:val="002229D7"/>
    <w:rsid w:val="00224A30"/>
    <w:rsid w:val="00225129"/>
    <w:rsid w:val="00227A1B"/>
    <w:rsid w:val="002356E6"/>
    <w:rsid w:val="002364FC"/>
    <w:rsid w:val="00254C25"/>
    <w:rsid w:val="002565F8"/>
    <w:rsid w:val="00266A9D"/>
    <w:rsid w:val="0026741A"/>
    <w:rsid w:val="002679A0"/>
    <w:rsid w:val="00270C62"/>
    <w:rsid w:val="00273D77"/>
    <w:rsid w:val="00274E7F"/>
    <w:rsid w:val="00280CA1"/>
    <w:rsid w:val="00285527"/>
    <w:rsid w:val="00286276"/>
    <w:rsid w:val="002963D4"/>
    <w:rsid w:val="002977D9"/>
    <w:rsid w:val="002A0039"/>
    <w:rsid w:val="002A0109"/>
    <w:rsid w:val="002A7539"/>
    <w:rsid w:val="002B0042"/>
    <w:rsid w:val="002B34D6"/>
    <w:rsid w:val="002B4024"/>
    <w:rsid w:val="002B603B"/>
    <w:rsid w:val="002B6B39"/>
    <w:rsid w:val="002B6F1E"/>
    <w:rsid w:val="002C1144"/>
    <w:rsid w:val="002C6AB3"/>
    <w:rsid w:val="002D18C9"/>
    <w:rsid w:val="002D20D5"/>
    <w:rsid w:val="002D30A5"/>
    <w:rsid w:val="002E29B3"/>
    <w:rsid w:val="002F1EB0"/>
    <w:rsid w:val="002F424D"/>
    <w:rsid w:val="003035E7"/>
    <w:rsid w:val="00305DEF"/>
    <w:rsid w:val="00305F80"/>
    <w:rsid w:val="00310816"/>
    <w:rsid w:val="0031116F"/>
    <w:rsid w:val="00316781"/>
    <w:rsid w:val="003205EE"/>
    <w:rsid w:val="0032207D"/>
    <w:rsid w:val="00322B27"/>
    <w:rsid w:val="00325F0B"/>
    <w:rsid w:val="00333907"/>
    <w:rsid w:val="003369F9"/>
    <w:rsid w:val="003373FC"/>
    <w:rsid w:val="00337D6F"/>
    <w:rsid w:val="00345143"/>
    <w:rsid w:val="0034539D"/>
    <w:rsid w:val="00351F16"/>
    <w:rsid w:val="00354D46"/>
    <w:rsid w:val="003620FB"/>
    <w:rsid w:val="00362E8F"/>
    <w:rsid w:val="00365EFE"/>
    <w:rsid w:val="0037168E"/>
    <w:rsid w:val="00375476"/>
    <w:rsid w:val="00375A15"/>
    <w:rsid w:val="00381806"/>
    <w:rsid w:val="00381AE5"/>
    <w:rsid w:val="003844BB"/>
    <w:rsid w:val="003902AE"/>
    <w:rsid w:val="00395487"/>
    <w:rsid w:val="003955B4"/>
    <w:rsid w:val="00395FA7"/>
    <w:rsid w:val="003963D6"/>
    <w:rsid w:val="00396C86"/>
    <w:rsid w:val="003977D3"/>
    <w:rsid w:val="003A314E"/>
    <w:rsid w:val="003A5493"/>
    <w:rsid w:val="003A7874"/>
    <w:rsid w:val="003B19C3"/>
    <w:rsid w:val="003B7DEE"/>
    <w:rsid w:val="003B7E29"/>
    <w:rsid w:val="003C0248"/>
    <w:rsid w:val="003C0A2B"/>
    <w:rsid w:val="003D066D"/>
    <w:rsid w:val="003D13DE"/>
    <w:rsid w:val="003E0571"/>
    <w:rsid w:val="003E05AD"/>
    <w:rsid w:val="003E0B25"/>
    <w:rsid w:val="003E1247"/>
    <w:rsid w:val="003E1F53"/>
    <w:rsid w:val="003E5749"/>
    <w:rsid w:val="003E57EA"/>
    <w:rsid w:val="003F251D"/>
    <w:rsid w:val="003F3295"/>
    <w:rsid w:val="003F3EA7"/>
    <w:rsid w:val="003F5DB4"/>
    <w:rsid w:val="003F72CC"/>
    <w:rsid w:val="00400CFB"/>
    <w:rsid w:val="00402CEC"/>
    <w:rsid w:val="0040688E"/>
    <w:rsid w:val="004079DD"/>
    <w:rsid w:val="004115BF"/>
    <w:rsid w:val="00424D53"/>
    <w:rsid w:val="004264F4"/>
    <w:rsid w:val="00427B18"/>
    <w:rsid w:val="00430062"/>
    <w:rsid w:val="00430141"/>
    <w:rsid w:val="00432A40"/>
    <w:rsid w:val="00434919"/>
    <w:rsid w:val="004352E3"/>
    <w:rsid w:val="0043615C"/>
    <w:rsid w:val="00437E6F"/>
    <w:rsid w:val="0044715B"/>
    <w:rsid w:val="0045518A"/>
    <w:rsid w:val="00464BA9"/>
    <w:rsid w:val="004656E4"/>
    <w:rsid w:val="00465910"/>
    <w:rsid w:val="00466CAA"/>
    <w:rsid w:val="00470098"/>
    <w:rsid w:val="00471A98"/>
    <w:rsid w:val="00471AD2"/>
    <w:rsid w:val="004758C4"/>
    <w:rsid w:val="0047771A"/>
    <w:rsid w:val="00477BDE"/>
    <w:rsid w:val="004800CB"/>
    <w:rsid w:val="004803C3"/>
    <w:rsid w:val="00480EB8"/>
    <w:rsid w:val="00483769"/>
    <w:rsid w:val="004838A7"/>
    <w:rsid w:val="00487810"/>
    <w:rsid w:val="00490B82"/>
    <w:rsid w:val="00492069"/>
    <w:rsid w:val="004923CC"/>
    <w:rsid w:val="004935DC"/>
    <w:rsid w:val="004968B6"/>
    <w:rsid w:val="004A5BDF"/>
    <w:rsid w:val="004B0718"/>
    <w:rsid w:val="004B4E22"/>
    <w:rsid w:val="004B6192"/>
    <w:rsid w:val="004C0161"/>
    <w:rsid w:val="004C079C"/>
    <w:rsid w:val="004C083C"/>
    <w:rsid w:val="004C1981"/>
    <w:rsid w:val="004D5FD7"/>
    <w:rsid w:val="004D7865"/>
    <w:rsid w:val="004E08BA"/>
    <w:rsid w:val="004E4C00"/>
    <w:rsid w:val="004E79C9"/>
    <w:rsid w:val="004F0204"/>
    <w:rsid w:val="004F2EC4"/>
    <w:rsid w:val="004F3494"/>
    <w:rsid w:val="004F4E20"/>
    <w:rsid w:val="004F5177"/>
    <w:rsid w:val="004F5565"/>
    <w:rsid w:val="004F6F6C"/>
    <w:rsid w:val="004F7278"/>
    <w:rsid w:val="004F75BA"/>
    <w:rsid w:val="00500972"/>
    <w:rsid w:val="00502349"/>
    <w:rsid w:val="00507A27"/>
    <w:rsid w:val="005100C9"/>
    <w:rsid w:val="00515C87"/>
    <w:rsid w:val="00517004"/>
    <w:rsid w:val="00520DE6"/>
    <w:rsid w:val="00523809"/>
    <w:rsid w:val="00527FA0"/>
    <w:rsid w:val="00530BA6"/>
    <w:rsid w:val="00532E77"/>
    <w:rsid w:val="005340F1"/>
    <w:rsid w:val="005360C9"/>
    <w:rsid w:val="00544A68"/>
    <w:rsid w:val="005509D1"/>
    <w:rsid w:val="00562DCC"/>
    <w:rsid w:val="00564209"/>
    <w:rsid w:val="00565ECE"/>
    <w:rsid w:val="0057213F"/>
    <w:rsid w:val="00573C1A"/>
    <w:rsid w:val="00577219"/>
    <w:rsid w:val="00581F40"/>
    <w:rsid w:val="0058549B"/>
    <w:rsid w:val="00590F5F"/>
    <w:rsid w:val="00593AA1"/>
    <w:rsid w:val="00596068"/>
    <w:rsid w:val="005A142E"/>
    <w:rsid w:val="005A1E45"/>
    <w:rsid w:val="005B05B0"/>
    <w:rsid w:val="005B1B41"/>
    <w:rsid w:val="005B4A19"/>
    <w:rsid w:val="005C1FF2"/>
    <w:rsid w:val="005C7754"/>
    <w:rsid w:val="005D08F8"/>
    <w:rsid w:val="005D401F"/>
    <w:rsid w:val="005E1D78"/>
    <w:rsid w:val="005E2999"/>
    <w:rsid w:val="005E2BB9"/>
    <w:rsid w:val="005E4A33"/>
    <w:rsid w:val="005E4FEC"/>
    <w:rsid w:val="005E6D86"/>
    <w:rsid w:val="005E72C9"/>
    <w:rsid w:val="005F27F9"/>
    <w:rsid w:val="005F2FAA"/>
    <w:rsid w:val="005F74A5"/>
    <w:rsid w:val="00600B58"/>
    <w:rsid w:val="00602D1F"/>
    <w:rsid w:val="006043A1"/>
    <w:rsid w:val="006059B7"/>
    <w:rsid w:val="006106BD"/>
    <w:rsid w:val="0061480D"/>
    <w:rsid w:val="0061774B"/>
    <w:rsid w:val="00623A1B"/>
    <w:rsid w:val="0062441C"/>
    <w:rsid w:val="00624B95"/>
    <w:rsid w:val="00630907"/>
    <w:rsid w:val="00631668"/>
    <w:rsid w:val="00631681"/>
    <w:rsid w:val="00636191"/>
    <w:rsid w:val="00637230"/>
    <w:rsid w:val="006509D8"/>
    <w:rsid w:val="00652C83"/>
    <w:rsid w:val="00653F68"/>
    <w:rsid w:val="00654B0E"/>
    <w:rsid w:val="00657DBD"/>
    <w:rsid w:val="006603C2"/>
    <w:rsid w:val="00661D7D"/>
    <w:rsid w:val="0066439E"/>
    <w:rsid w:val="006644A2"/>
    <w:rsid w:val="00664AA5"/>
    <w:rsid w:val="0066604C"/>
    <w:rsid w:val="00671C3B"/>
    <w:rsid w:val="00677736"/>
    <w:rsid w:val="00686484"/>
    <w:rsid w:val="00686EAE"/>
    <w:rsid w:val="00693640"/>
    <w:rsid w:val="006A2543"/>
    <w:rsid w:val="006A57FE"/>
    <w:rsid w:val="006A62ED"/>
    <w:rsid w:val="006A7B70"/>
    <w:rsid w:val="006B0740"/>
    <w:rsid w:val="006B31E1"/>
    <w:rsid w:val="006B54A7"/>
    <w:rsid w:val="006C1607"/>
    <w:rsid w:val="006C16C9"/>
    <w:rsid w:val="006C1D67"/>
    <w:rsid w:val="006C7EE5"/>
    <w:rsid w:val="006D17A6"/>
    <w:rsid w:val="006D1A4E"/>
    <w:rsid w:val="006D33EB"/>
    <w:rsid w:val="006D5A4E"/>
    <w:rsid w:val="006E1C27"/>
    <w:rsid w:val="006E1FAC"/>
    <w:rsid w:val="006E4C3B"/>
    <w:rsid w:val="006E6AF5"/>
    <w:rsid w:val="006F0024"/>
    <w:rsid w:val="006F0C6C"/>
    <w:rsid w:val="006F72AE"/>
    <w:rsid w:val="00700D18"/>
    <w:rsid w:val="00706A71"/>
    <w:rsid w:val="0071731E"/>
    <w:rsid w:val="00725F96"/>
    <w:rsid w:val="0072770E"/>
    <w:rsid w:val="007312C9"/>
    <w:rsid w:val="007326BB"/>
    <w:rsid w:val="007357F0"/>
    <w:rsid w:val="007373E0"/>
    <w:rsid w:val="0073784D"/>
    <w:rsid w:val="00737DA3"/>
    <w:rsid w:val="0074331B"/>
    <w:rsid w:val="0074616A"/>
    <w:rsid w:val="00750A3F"/>
    <w:rsid w:val="007547C0"/>
    <w:rsid w:val="00757879"/>
    <w:rsid w:val="00760FDA"/>
    <w:rsid w:val="007629AA"/>
    <w:rsid w:val="00762BD8"/>
    <w:rsid w:val="00763774"/>
    <w:rsid w:val="00774C0C"/>
    <w:rsid w:val="00777C00"/>
    <w:rsid w:val="00780182"/>
    <w:rsid w:val="00780485"/>
    <w:rsid w:val="007832A9"/>
    <w:rsid w:val="00785277"/>
    <w:rsid w:val="007852AD"/>
    <w:rsid w:val="00790746"/>
    <w:rsid w:val="007909B2"/>
    <w:rsid w:val="00791808"/>
    <w:rsid w:val="00791E46"/>
    <w:rsid w:val="00796AC3"/>
    <w:rsid w:val="00796ED0"/>
    <w:rsid w:val="007A1292"/>
    <w:rsid w:val="007A1AC0"/>
    <w:rsid w:val="007A1D7A"/>
    <w:rsid w:val="007A3A53"/>
    <w:rsid w:val="007A4EA9"/>
    <w:rsid w:val="007A73B1"/>
    <w:rsid w:val="007B47C3"/>
    <w:rsid w:val="007C2831"/>
    <w:rsid w:val="007C32BE"/>
    <w:rsid w:val="007C7810"/>
    <w:rsid w:val="007D1DDF"/>
    <w:rsid w:val="007D53F5"/>
    <w:rsid w:val="007E06CA"/>
    <w:rsid w:val="007E0811"/>
    <w:rsid w:val="007E4994"/>
    <w:rsid w:val="007E55DF"/>
    <w:rsid w:val="007F16F9"/>
    <w:rsid w:val="007F66EF"/>
    <w:rsid w:val="008013F0"/>
    <w:rsid w:val="008036C6"/>
    <w:rsid w:val="008048C0"/>
    <w:rsid w:val="00807F4B"/>
    <w:rsid w:val="00812343"/>
    <w:rsid w:val="008135D4"/>
    <w:rsid w:val="00815A19"/>
    <w:rsid w:val="0081604C"/>
    <w:rsid w:val="00816396"/>
    <w:rsid w:val="0082109A"/>
    <w:rsid w:val="00823344"/>
    <w:rsid w:val="00825BE2"/>
    <w:rsid w:val="00827230"/>
    <w:rsid w:val="00834091"/>
    <w:rsid w:val="00834724"/>
    <w:rsid w:val="008359DB"/>
    <w:rsid w:val="00836102"/>
    <w:rsid w:val="00840738"/>
    <w:rsid w:val="00842534"/>
    <w:rsid w:val="00844103"/>
    <w:rsid w:val="00845624"/>
    <w:rsid w:val="008460A2"/>
    <w:rsid w:val="0085444D"/>
    <w:rsid w:val="00856B43"/>
    <w:rsid w:val="00862854"/>
    <w:rsid w:val="008661B6"/>
    <w:rsid w:val="00867836"/>
    <w:rsid w:val="00867A30"/>
    <w:rsid w:val="00873D78"/>
    <w:rsid w:val="008800CC"/>
    <w:rsid w:val="00883ED8"/>
    <w:rsid w:val="00885758"/>
    <w:rsid w:val="008860E6"/>
    <w:rsid w:val="00886DE0"/>
    <w:rsid w:val="0089196A"/>
    <w:rsid w:val="008922DE"/>
    <w:rsid w:val="00894B11"/>
    <w:rsid w:val="00894EAB"/>
    <w:rsid w:val="00896F16"/>
    <w:rsid w:val="008975BE"/>
    <w:rsid w:val="008A1055"/>
    <w:rsid w:val="008A5594"/>
    <w:rsid w:val="008B613A"/>
    <w:rsid w:val="008C1C7F"/>
    <w:rsid w:val="008C35E7"/>
    <w:rsid w:val="008C4D49"/>
    <w:rsid w:val="008C5668"/>
    <w:rsid w:val="008C73CE"/>
    <w:rsid w:val="008D11F7"/>
    <w:rsid w:val="008D1347"/>
    <w:rsid w:val="008D3BA0"/>
    <w:rsid w:val="008D3C6E"/>
    <w:rsid w:val="008E107F"/>
    <w:rsid w:val="008E1A63"/>
    <w:rsid w:val="008E1C57"/>
    <w:rsid w:val="008E5B40"/>
    <w:rsid w:val="008E6A23"/>
    <w:rsid w:val="008F00F7"/>
    <w:rsid w:val="008F0635"/>
    <w:rsid w:val="008F1B54"/>
    <w:rsid w:val="008F6B4C"/>
    <w:rsid w:val="0090066C"/>
    <w:rsid w:val="0090609F"/>
    <w:rsid w:val="00913D65"/>
    <w:rsid w:val="009155D4"/>
    <w:rsid w:val="00931D9F"/>
    <w:rsid w:val="009430D4"/>
    <w:rsid w:val="0094476B"/>
    <w:rsid w:val="0094579A"/>
    <w:rsid w:val="00946500"/>
    <w:rsid w:val="00946863"/>
    <w:rsid w:val="00950FD8"/>
    <w:rsid w:val="00951ECA"/>
    <w:rsid w:val="009530E8"/>
    <w:rsid w:val="00954043"/>
    <w:rsid w:val="00956092"/>
    <w:rsid w:val="0096056E"/>
    <w:rsid w:val="00960726"/>
    <w:rsid w:val="00962B37"/>
    <w:rsid w:val="0096493B"/>
    <w:rsid w:val="00964D70"/>
    <w:rsid w:val="00970D24"/>
    <w:rsid w:val="0097224D"/>
    <w:rsid w:val="00974D6A"/>
    <w:rsid w:val="00977574"/>
    <w:rsid w:val="009801DD"/>
    <w:rsid w:val="00983A85"/>
    <w:rsid w:val="009900D0"/>
    <w:rsid w:val="009904CA"/>
    <w:rsid w:val="009906BB"/>
    <w:rsid w:val="009950BB"/>
    <w:rsid w:val="00997353"/>
    <w:rsid w:val="0099783F"/>
    <w:rsid w:val="009A53FA"/>
    <w:rsid w:val="009A7DD0"/>
    <w:rsid w:val="009B1788"/>
    <w:rsid w:val="009B2D61"/>
    <w:rsid w:val="009B4BE5"/>
    <w:rsid w:val="009B7E4C"/>
    <w:rsid w:val="009C0A06"/>
    <w:rsid w:val="009C1824"/>
    <w:rsid w:val="009C2F73"/>
    <w:rsid w:val="009C4902"/>
    <w:rsid w:val="009C4BD3"/>
    <w:rsid w:val="009C5D77"/>
    <w:rsid w:val="009C6543"/>
    <w:rsid w:val="009D00F9"/>
    <w:rsid w:val="009D02DE"/>
    <w:rsid w:val="009D174D"/>
    <w:rsid w:val="009D319A"/>
    <w:rsid w:val="009D6EB0"/>
    <w:rsid w:val="009E1A00"/>
    <w:rsid w:val="009E642B"/>
    <w:rsid w:val="009E66FD"/>
    <w:rsid w:val="009E7845"/>
    <w:rsid w:val="009F4BC9"/>
    <w:rsid w:val="009F7E5D"/>
    <w:rsid w:val="00A016D3"/>
    <w:rsid w:val="00A0223C"/>
    <w:rsid w:val="00A07576"/>
    <w:rsid w:val="00A07C3B"/>
    <w:rsid w:val="00A10047"/>
    <w:rsid w:val="00A17838"/>
    <w:rsid w:val="00A20945"/>
    <w:rsid w:val="00A2492A"/>
    <w:rsid w:val="00A30130"/>
    <w:rsid w:val="00A31F7C"/>
    <w:rsid w:val="00A32691"/>
    <w:rsid w:val="00A4533D"/>
    <w:rsid w:val="00A45FD9"/>
    <w:rsid w:val="00A50162"/>
    <w:rsid w:val="00A536BF"/>
    <w:rsid w:val="00A5406D"/>
    <w:rsid w:val="00A54909"/>
    <w:rsid w:val="00A54999"/>
    <w:rsid w:val="00A56046"/>
    <w:rsid w:val="00A57E75"/>
    <w:rsid w:val="00A61752"/>
    <w:rsid w:val="00A65C3E"/>
    <w:rsid w:val="00A67226"/>
    <w:rsid w:val="00A701F2"/>
    <w:rsid w:val="00A75766"/>
    <w:rsid w:val="00A757A5"/>
    <w:rsid w:val="00A75BAF"/>
    <w:rsid w:val="00A80D70"/>
    <w:rsid w:val="00A824CA"/>
    <w:rsid w:val="00A82E39"/>
    <w:rsid w:val="00A84C57"/>
    <w:rsid w:val="00A859C4"/>
    <w:rsid w:val="00A85CD1"/>
    <w:rsid w:val="00A90759"/>
    <w:rsid w:val="00A90837"/>
    <w:rsid w:val="00A94F1E"/>
    <w:rsid w:val="00A9669A"/>
    <w:rsid w:val="00AA0D17"/>
    <w:rsid w:val="00AA1C2E"/>
    <w:rsid w:val="00AA260B"/>
    <w:rsid w:val="00AA4F0E"/>
    <w:rsid w:val="00AA506F"/>
    <w:rsid w:val="00AA684E"/>
    <w:rsid w:val="00AB0872"/>
    <w:rsid w:val="00AB113D"/>
    <w:rsid w:val="00AB197E"/>
    <w:rsid w:val="00AB319E"/>
    <w:rsid w:val="00AB3BDF"/>
    <w:rsid w:val="00AC2C7A"/>
    <w:rsid w:val="00AC34F1"/>
    <w:rsid w:val="00AC7248"/>
    <w:rsid w:val="00AD0CA0"/>
    <w:rsid w:val="00AD2BB8"/>
    <w:rsid w:val="00AD2C29"/>
    <w:rsid w:val="00AD4BFF"/>
    <w:rsid w:val="00AE00B3"/>
    <w:rsid w:val="00AE05E4"/>
    <w:rsid w:val="00AE2E26"/>
    <w:rsid w:val="00AE441D"/>
    <w:rsid w:val="00AE4E00"/>
    <w:rsid w:val="00AE7AA6"/>
    <w:rsid w:val="00AE7E00"/>
    <w:rsid w:val="00AF18B4"/>
    <w:rsid w:val="00AF34CA"/>
    <w:rsid w:val="00AF50DC"/>
    <w:rsid w:val="00AF77FA"/>
    <w:rsid w:val="00B11AF2"/>
    <w:rsid w:val="00B15002"/>
    <w:rsid w:val="00B15C6D"/>
    <w:rsid w:val="00B16861"/>
    <w:rsid w:val="00B17E98"/>
    <w:rsid w:val="00B22348"/>
    <w:rsid w:val="00B3219F"/>
    <w:rsid w:val="00B321B1"/>
    <w:rsid w:val="00B32667"/>
    <w:rsid w:val="00B41746"/>
    <w:rsid w:val="00B429CF"/>
    <w:rsid w:val="00B474E3"/>
    <w:rsid w:val="00B50676"/>
    <w:rsid w:val="00B51899"/>
    <w:rsid w:val="00B52D45"/>
    <w:rsid w:val="00B57DD2"/>
    <w:rsid w:val="00B603B7"/>
    <w:rsid w:val="00B620FF"/>
    <w:rsid w:val="00B7257B"/>
    <w:rsid w:val="00B738FD"/>
    <w:rsid w:val="00B739D2"/>
    <w:rsid w:val="00B74E8F"/>
    <w:rsid w:val="00B77E89"/>
    <w:rsid w:val="00B77F21"/>
    <w:rsid w:val="00B825E9"/>
    <w:rsid w:val="00B82692"/>
    <w:rsid w:val="00B83409"/>
    <w:rsid w:val="00B83E20"/>
    <w:rsid w:val="00B85100"/>
    <w:rsid w:val="00B873B3"/>
    <w:rsid w:val="00B91281"/>
    <w:rsid w:val="00B93F09"/>
    <w:rsid w:val="00B97118"/>
    <w:rsid w:val="00B97CFD"/>
    <w:rsid w:val="00BA2430"/>
    <w:rsid w:val="00BA2B35"/>
    <w:rsid w:val="00BA72E9"/>
    <w:rsid w:val="00BB0D78"/>
    <w:rsid w:val="00BB15E5"/>
    <w:rsid w:val="00BB1CAE"/>
    <w:rsid w:val="00BC06F8"/>
    <w:rsid w:val="00BC2DC0"/>
    <w:rsid w:val="00BD0A8A"/>
    <w:rsid w:val="00BD0BDF"/>
    <w:rsid w:val="00BE0131"/>
    <w:rsid w:val="00BE049C"/>
    <w:rsid w:val="00BE3FF7"/>
    <w:rsid w:val="00BF6C94"/>
    <w:rsid w:val="00C013B8"/>
    <w:rsid w:val="00C01B24"/>
    <w:rsid w:val="00C11F23"/>
    <w:rsid w:val="00C12B3C"/>
    <w:rsid w:val="00C12D92"/>
    <w:rsid w:val="00C2278A"/>
    <w:rsid w:val="00C25D99"/>
    <w:rsid w:val="00C26ADC"/>
    <w:rsid w:val="00C43E8C"/>
    <w:rsid w:val="00C447B8"/>
    <w:rsid w:val="00C4572E"/>
    <w:rsid w:val="00C4785A"/>
    <w:rsid w:val="00C50DAA"/>
    <w:rsid w:val="00C5299A"/>
    <w:rsid w:val="00C55F04"/>
    <w:rsid w:val="00C60C34"/>
    <w:rsid w:val="00C63BF5"/>
    <w:rsid w:val="00C6625E"/>
    <w:rsid w:val="00C74617"/>
    <w:rsid w:val="00C7463E"/>
    <w:rsid w:val="00C74F89"/>
    <w:rsid w:val="00C7616B"/>
    <w:rsid w:val="00C76EF9"/>
    <w:rsid w:val="00C80288"/>
    <w:rsid w:val="00C8336E"/>
    <w:rsid w:val="00C85534"/>
    <w:rsid w:val="00C85751"/>
    <w:rsid w:val="00C87A0D"/>
    <w:rsid w:val="00C91E42"/>
    <w:rsid w:val="00C97871"/>
    <w:rsid w:val="00CA0BD0"/>
    <w:rsid w:val="00CA1A37"/>
    <w:rsid w:val="00CA1C5B"/>
    <w:rsid w:val="00CA36C2"/>
    <w:rsid w:val="00CA3E12"/>
    <w:rsid w:val="00CB33EA"/>
    <w:rsid w:val="00CB44D4"/>
    <w:rsid w:val="00CB56C0"/>
    <w:rsid w:val="00CC533D"/>
    <w:rsid w:val="00CC6611"/>
    <w:rsid w:val="00CD1802"/>
    <w:rsid w:val="00CD2814"/>
    <w:rsid w:val="00CD2E41"/>
    <w:rsid w:val="00CD43DD"/>
    <w:rsid w:val="00CE0247"/>
    <w:rsid w:val="00CE53E9"/>
    <w:rsid w:val="00CE5FC3"/>
    <w:rsid w:val="00CE72BF"/>
    <w:rsid w:val="00CF07E1"/>
    <w:rsid w:val="00CF0FCD"/>
    <w:rsid w:val="00CF1390"/>
    <w:rsid w:val="00CF1619"/>
    <w:rsid w:val="00CF23A0"/>
    <w:rsid w:val="00CF2516"/>
    <w:rsid w:val="00CF422D"/>
    <w:rsid w:val="00D02341"/>
    <w:rsid w:val="00D0389D"/>
    <w:rsid w:val="00D111A0"/>
    <w:rsid w:val="00D1195A"/>
    <w:rsid w:val="00D13959"/>
    <w:rsid w:val="00D1439F"/>
    <w:rsid w:val="00D171EA"/>
    <w:rsid w:val="00D22437"/>
    <w:rsid w:val="00D22EED"/>
    <w:rsid w:val="00D264FB"/>
    <w:rsid w:val="00D3389F"/>
    <w:rsid w:val="00D375C7"/>
    <w:rsid w:val="00D40B48"/>
    <w:rsid w:val="00D44DE9"/>
    <w:rsid w:val="00D45690"/>
    <w:rsid w:val="00D516B0"/>
    <w:rsid w:val="00D57C05"/>
    <w:rsid w:val="00D71CA7"/>
    <w:rsid w:val="00D81EEA"/>
    <w:rsid w:val="00D83C5C"/>
    <w:rsid w:val="00D907A3"/>
    <w:rsid w:val="00D91427"/>
    <w:rsid w:val="00D956E1"/>
    <w:rsid w:val="00DA5D43"/>
    <w:rsid w:val="00DA6018"/>
    <w:rsid w:val="00DA6B5C"/>
    <w:rsid w:val="00DB324E"/>
    <w:rsid w:val="00DC0478"/>
    <w:rsid w:val="00DC0968"/>
    <w:rsid w:val="00DC0F34"/>
    <w:rsid w:val="00DC2660"/>
    <w:rsid w:val="00DC68A1"/>
    <w:rsid w:val="00DD0463"/>
    <w:rsid w:val="00DD57C6"/>
    <w:rsid w:val="00DD6157"/>
    <w:rsid w:val="00DE09A9"/>
    <w:rsid w:val="00DE1606"/>
    <w:rsid w:val="00DE18F6"/>
    <w:rsid w:val="00DE421A"/>
    <w:rsid w:val="00DE627B"/>
    <w:rsid w:val="00DF0CE5"/>
    <w:rsid w:val="00DF5B72"/>
    <w:rsid w:val="00DF7B78"/>
    <w:rsid w:val="00E00D6D"/>
    <w:rsid w:val="00E078BE"/>
    <w:rsid w:val="00E10FF4"/>
    <w:rsid w:val="00E20055"/>
    <w:rsid w:val="00E20B47"/>
    <w:rsid w:val="00E20FAF"/>
    <w:rsid w:val="00E2207C"/>
    <w:rsid w:val="00E23857"/>
    <w:rsid w:val="00E26F71"/>
    <w:rsid w:val="00E33E8B"/>
    <w:rsid w:val="00E4138B"/>
    <w:rsid w:val="00E41902"/>
    <w:rsid w:val="00E46023"/>
    <w:rsid w:val="00E46D61"/>
    <w:rsid w:val="00E50DFE"/>
    <w:rsid w:val="00E56CC2"/>
    <w:rsid w:val="00E6043F"/>
    <w:rsid w:val="00E614D5"/>
    <w:rsid w:val="00E664DC"/>
    <w:rsid w:val="00E6768A"/>
    <w:rsid w:val="00E70DA1"/>
    <w:rsid w:val="00E74665"/>
    <w:rsid w:val="00E76E91"/>
    <w:rsid w:val="00E811E1"/>
    <w:rsid w:val="00E81A0F"/>
    <w:rsid w:val="00E9359E"/>
    <w:rsid w:val="00E96E82"/>
    <w:rsid w:val="00EA10AE"/>
    <w:rsid w:val="00EA177A"/>
    <w:rsid w:val="00EA3DA0"/>
    <w:rsid w:val="00EB1E44"/>
    <w:rsid w:val="00EB5217"/>
    <w:rsid w:val="00EB5C0D"/>
    <w:rsid w:val="00EC3997"/>
    <w:rsid w:val="00EC3A1E"/>
    <w:rsid w:val="00EC3E4C"/>
    <w:rsid w:val="00ED1BC9"/>
    <w:rsid w:val="00ED2A35"/>
    <w:rsid w:val="00ED4B47"/>
    <w:rsid w:val="00EE0B52"/>
    <w:rsid w:val="00EE1149"/>
    <w:rsid w:val="00EE1711"/>
    <w:rsid w:val="00EE1888"/>
    <w:rsid w:val="00EE250E"/>
    <w:rsid w:val="00EE3622"/>
    <w:rsid w:val="00EE4E2E"/>
    <w:rsid w:val="00EE6F91"/>
    <w:rsid w:val="00EE787E"/>
    <w:rsid w:val="00EF4154"/>
    <w:rsid w:val="00EF736B"/>
    <w:rsid w:val="00EF761C"/>
    <w:rsid w:val="00EF79CE"/>
    <w:rsid w:val="00EF7B84"/>
    <w:rsid w:val="00F0501D"/>
    <w:rsid w:val="00F05A1B"/>
    <w:rsid w:val="00F17E4A"/>
    <w:rsid w:val="00F23590"/>
    <w:rsid w:val="00F25697"/>
    <w:rsid w:val="00F27A27"/>
    <w:rsid w:val="00F323E4"/>
    <w:rsid w:val="00F353B1"/>
    <w:rsid w:val="00F370ED"/>
    <w:rsid w:val="00F4065B"/>
    <w:rsid w:val="00F43EFF"/>
    <w:rsid w:val="00F473C2"/>
    <w:rsid w:val="00F4745E"/>
    <w:rsid w:val="00F51DF3"/>
    <w:rsid w:val="00F57D2E"/>
    <w:rsid w:val="00F63922"/>
    <w:rsid w:val="00F70FC5"/>
    <w:rsid w:val="00F73726"/>
    <w:rsid w:val="00F8336A"/>
    <w:rsid w:val="00F84718"/>
    <w:rsid w:val="00F8583D"/>
    <w:rsid w:val="00F86EE8"/>
    <w:rsid w:val="00F871DB"/>
    <w:rsid w:val="00FA0497"/>
    <w:rsid w:val="00FA3188"/>
    <w:rsid w:val="00FA74BA"/>
    <w:rsid w:val="00FB2F2F"/>
    <w:rsid w:val="00FC26B7"/>
    <w:rsid w:val="00FC44AA"/>
    <w:rsid w:val="00FC5784"/>
    <w:rsid w:val="00FC6472"/>
    <w:rsid w:val="00FC7F59"/>
    <w:rsid w:val="00FD0618"/>
    <w:rsid w:val="00FD360C"/>
    <w:rsid w:val="00FD409F"/>
    <w:rsid w:val="00FE018B"/>
    <w:rsid w:val="00FE4F72"/>
    <w:rsid w:val="00FE57B1"/>
    <w:rsid w:val="00FF4847"/>
    <w:rsid w:val="0E58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A917A3"/>
  <w15:docId w15:val="{F770B1B0-542B-43B2-94F5-979BBF20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3A85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983A85"/>
    <w:pPr>
      <w:keepNext/>
      <w:keepLines/>
      <w:spacing w:before="240" w:after="0"/>
      <w:outlineLvl w:val="0"/>
    </w:pPr>
    <w:rPr>
      <w:rFonts w:eastAsiaTheme="majorEastAsia" w:cstheme="majorBidi"/>
      <w:color w:val="B661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unhideWhenUsed/>
    <w:qFormat/>
    <w:rsid w:val="00983A85"/>
    <w:pPr>
      <w:keepNext/>
      <w:keepLines/>
      <w:spacing w:before="200" w:after="80"/>
      <w:outlineLvl w:val="1"/>
    </w:pPr>
    <w:rPr>
      <w:rFonts w:eastAsiaTheme="majorEastAsia" w:cstheme="majorBidi"/>
      <w:color w:val="F38200" w:themeColor="accent1"/>
      <w:lang w:val="en-US" w:eastAsia="ja-JP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3A85"/>
    <w:pPr>
      <w:keepNext/>
      <w:keepLines/>
      <w:spacing w:before="40" w:after="0"/>
      <w:outlineLvl w:val="2"/>
    </w:pPr>
    <w:rPr>
      <w:rFonts w:eastAsiaTheme="majorEastAsia" w:cstheme="majorBidi"/>
      <w:color w:val="79400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6"/>
    <w:rsid w:val="00983A85"/>
    <w:rPr>
      <w:rFonts w:ascii="Segoe UI" w:eastAsiaTheme="majorEastAsia" w:hAnsi="Segoe UI" w:cstheme="majorBidi"/>
      <w:color w:val="F38200" w:themeColor="accent1"/>
      <w:sz w:val="20"/>
      <w:szCs w:val="20"/>
      <w:lang w:val="en-US" w:eastAsia="ja-JP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83A85"/>
    <w:rPr>
      <w:rFonts w:ascii="Segoe UI" w:eastAsiaTheme="majorEastAsia" w:hAnsi="Segoe UI" w:cstheme="majorBidi"/>
      <w:color w:val="794000" w:themeColor="accent1" w:themeShade="7F"/>
      <w:sz w:val="24"/>
      <w:szCs w:val="24"/>
    </w:rPr>
  </w:style>
  <w:style w:type="paragraph" w:styleId="Titel">
    <w:name w:val="Title"/>
    <w:basedOn w:val="Normal"/>
    <w:next w:val="Normal"/>
    <w:link w:val="TitelTegn"/>
    <w:uiPriority w:val="6"/>
    <w:qFormat/>
    <w:rsid w:val="00983A85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6"/>
    <w:rsid w:val="00983A85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paragraph" w:customStyle="1" w:styleId="Rkkeoverskrift">
    <w:name w:val="Rækkeoverskrift"/>
    <w:basedOn w:val="Normal"/>
    <w:uiPriority w:val="5"/>
    <w:qFormat/>
    <w:rsid w:val="00BD0BDF"/>
    <w:pPr>
      <w:numPr>
        <w:numId w:val="2"/>
      </w:numPr>
    </w:pPr>
    <w:rPr>
      <w:b/>
      <w:bCs/>
    </w:rPr>
  </w:style>
  <w:style w:type="table" w:customStyle="1" w:styleId="Tabelgitter">
    <w:name w:val="Tabelgitter"/>
    <w:basedOn w:val="Tabel-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overskrift">
    <w:name w:val="Formularoverskrift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tekst">
    <w:name w:val="Tabeltekst"/>
    <w:basedOn w:val="Normal"/>
    <w:uiPriority w:val="3"/>
    <w:qFormat/>
    <w:pPr>
      <w:spacing w:after="320"/>
    </w:pPr>
  </w:style>
  <w:style w:type="paragraph" w:styleId="Ingenafstand">
    <w:name w:val="No Spacing"/>
    <w:link w:val="IngenafstandTegn"/>
    <w:uiPriority w:val="1"/>
    <w:qFormat/>
    <w:rsid w:val="00983A85"/>
    <w:pPr>
      <w:spacing w:after="0" w:line="240" w:lineRule="auto"/>
    </w:pPr>
    <w:rPr>
      <w:rFonts w:ascii="Segoe UI" w:hAnsi="Segoe UI"/>
      <w:sz w:val="20"/>
      <w:szCs w:val="20"/>
    </w:rPr>
  </w:style>
  <w:style w:type="paragraph" w:customStyle="1" w:styleId="Opstillingmedtalellerbogstaver">
    <w:name w:val="Opstilling med tal eller bogstaver"/>
    <w:basedOn w:val="Normal"/>
    <w:uiPriority w:val="9"/>
    <w:unhideWhenUsed/>
    <w:qFormat/>
    <w:pPr>
      <w:numPr>
        <w:numId w:val="1"/>
      </w:numPr>
      <w:spacing w:after="200"/>
    </w:pPr>
  </w:style>
  <w:style w:type="paragraph" w:customStyle="1" w:styleId="fodnote">
    <w:name w:val="fodnote"/>
    <w:basedOn w:val="Normal"/>
    <w:link w:val="Tegnifodnote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fodnote">
    <w:name w:val="Tegn i fodnote"/>
    <w:basedOn w:val="Standardskrifttypeiafsnit"/>
    <w:link w:val="fodnote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4"/>
    <w:rsid w:val="00983A85"/>
    <w:rPr>
      <w:rFonts w:ascii="Segoe UI" w:eastAsiaTheme="majorEastAsia" w:hAnsi="Segoe UI" w:cstheme="majorBidi"/>
      <w:color w:val="B66100" w:themeColor="accent1" w:themeShade="BF"/>
      <w:sz w:val="32"/>
      <w:szCs w:val="3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6056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056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056E"/>
    <w:rPr>
      <w:rFonts w:ascii="Segoe UI" w:hAnsi="Segoe U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056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056E"/>
    <w:rPr>
      <w:rFonts w:ascii="Segoe UI" w:hAnsi="Segoe U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0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056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D4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43DD"/>
    <w:rPr>
      <w:rFonts w:ascii="Segoe UI" w:hAnsi="Segoe UI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qFormat/>
    <w:rsid w:val="00CD43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43DD"/>
    <w:rPr>
      <w:rFonts w:ascii="Segoe UI" w:hAnsi="Segoe UI"/>
      <w:sz w:val="20"/>
      <w:szCs w:val="20"/>
    </w:rPr>
  </w:style>
  <w:style w:type="paragraph" w:customStyle="1" w:styleId="869F5D86A0724688A234C6CC24B6A76E">
    <w:name w:val="869F5D86A0724688A234C6CC24B6A76E"/>
    <w:rsid w:val="00CD43DD"/>
    <w:pPr>
      <w:spacing w:after="200" w:line="276" w:lineRule="auto"/>
    </w:pPr>
    <w:rPr>
      <w:color w:val="auto"/>
      <w:lang w:val="da-DK"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D43DD"/>
    <w:rPr>
      <w:rFonts w:ascii="Segoe UI" w:hAnsi="Segoe UI"/>
      <w:sz w:val="20"/>
      <w:szCs w:val="20"/>
    </w:rPr>
  </w:style>
  <w:style w:type="paragraph" w:styleId="Listeafsnit">
    <w:name w:val="List Paragraph"/>
    <w:basedOn w:val="Normal"/>
    <w:uiPriority w:val="34"/>
    <w:qFormat/>
    <w:rsid w:val="004758C4"/>
    <w:pPr>
      <w:ind w:left="720"/>
      <w:contextualSpacing/>
    </w:pPr>
  </w:style>
  <w:style w:type="table" w:styleId="Tabel-Gitter">
    <w:name w:val="Table Grid"/>
    <w:basedOn w:val="Tabel-Normal"/>
    <w:uiPriority w:val="39"/>
    <w:rsid w:val="00C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2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BE0131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52AD"/>
    <w:rPr>
      <w:color w:val="605E5C"/>
      <w:shd w:val="clear" w:color="auto" w:fill="E1DFDD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93F09"/>
    <w:pPr>
      <w:spacing w:after="0" w:line="240" w:lineRule="auto"/>
    </w:pPr>
    <w:rPr>
      <w:rFonts w:ascii="Calibri" w:eastAsiaTheme="minorHAnsi" w:hAnsi="Calibri"/>
      <w:color w:val="auto"/>
      <w:sz w:val="22"/>
      <w:szCs w:val="21"/>
      <w:lang w:val="da-DK"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93F09"/>
    <w:rPr>
      <w:rFonts w:ascii="Calibri" w:eastAsiaTheme="minorHAnsi" w:hAnsi="Calibri"/>
      <w:color w:val="auto"/>
      <w:szCs w:val="21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4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1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abr@sdfe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tc.dk/geooest/diskussion/resultater-geooest-workshop-den-1-november-201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.udacity.com/course/machine-learning-engineer-nanodegree--nd0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50AC897524664EAC20F3294AA39AF0" ma:contentTypeVersion="4" ma:contentTypeDescription="Opret et nyt dokument." ma:contentTypeScope="" ma:versionID="bdcc4e5b0bea9e7a5eaec017e504ffc9">
  <xsd:schema xmlns:xsd="http://www.w3.org/2001/XMLSchema" xmlns:xs="http://www.w3.org/2001/XMLSchema" xmlns:p="http://schemas.microsoft.com/office/2006/metadata/properties" xmlns:ns1="http://schemas.microsoft.com/sharepoint/v3" xmlns:ns2="1d5e6034-0b14-42ee-a19e-6c3fd10002a3" targetNamespace="http://schemas.microsoft.com/office/2006/metadata/properties" ma:root="true" ma:fieldsID="7574f3d96ebc3b14245809d11a35faba" ns1:_="" ns2:_="">
    <xsd:import namespace="http://schemas.microsoft.com/sharepoint/v3"/>
    <xsd:import namespace="1d5e6034-0b14-42ee-a19e-6c3fd1000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ber for Unified Compliance Policy" ma:description="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Handling for Unified Compliance Policy-grænseflade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6034-0b14-42ee-a19e-6c3fd10002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961B7-2D96-4F26-ACFD-C802FFD83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5e6034-0b14-42ee-a19e-6c3fd1000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3EB58-62BC-42EB-A33F-CD3AFD1BC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BE7C2-05D4-4ADF-AED9-2C1CE8C69EE4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1d5e6034-0b14-42ee-a19e-6c3fd10002a3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1270</Words>
  <Characters>7752</Characters>
  <Application>Microsoft Office Word</Application>
  <DocSecurity>0</DocSecurity>
  <Lines>64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Allerød Kommune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Ørum Svendsen</dc:creator>
  <cp:lastModifiedBy>Laila Nissen</cp:lastModifiedBy>
  <cp:revision>297</cp:revision>
  <cp:lastPrinted>2018-06-13T09:39:00Z</cp:lastPrinted>
  <dcterms:created xsi:type="dcterms:W3CDTF">2018-11-28T09:11:00Z</dcterms:created>
  <dcterms:modified xsi:type="dcterms:W3CDTF">2018-12-10T20:26:00Z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0x0101003C50AC897524664EAC20F3294AA39AF0</vt:lpwstr>
  </property>
</Properties>
</file>